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89C" w14:textId="1B63CDA6" w:rsidR="00FC05DA" w:rsidRPr="0069655F" w:rsidRDefault="0069655F" w:rsidP="0093469A">
      <w:pPr>
        <w:tabs>
          <w:tab w:val="left" w:pos="1716"/>
          <w:tab w:val="left" w:pos="2760"/>
          <w:tab w:val="left" w:pos="5640"/>
          <w:tab w:val="center" w:pos="5760"/>
          <w:tab w:val="left" w:pos="8988"/>
        </w:tabs>
        <w:spacing w:after="0" w:line="240" w:lineRule="auto"/>
        <w:ind w:left="2160"/>
        <w:jc w:val="center"/>
        <w:rPr>
          <w:b/>
          <w:bCs/>
          <w:color w:val="FF0000"/>
          <w:sz w:val="100"/>
          <w:szCs w:val="100"/>
          <w14:textOutline w14:w="9525" w14:cap="rnd" w14:cmpd="sng" w14:algn="ctr">
            <w14:solidFill>
              <w14:srgbClr w14:val="000000"/>
            </w14:solidFill>
            <w14:prstDash w14:val="solid"/>
            <w14:bevel/>
          </w14:textOutline>
        </w:rPr>
      </w:pPr>
      <w:r w:rsidRPr="0069655F">
        <w:rPr>
          <w:noProof/>
          <w:sz w:val="100"/>
          <w:szCs w:val="100"/>
        </w:rPr>
        <w:drawing>
          <wp:anchor distT="0" distB="0" distL="114300" distR="114300" simplePos="0" relativeHeight="251676672" behindDoc="1" locked="0" layoutInCell="1" allowOverlap="1" wp14:anchorId="2086B054" wp14:editId="672F990A">
            <wp:simplePos x="0" y="0"/>
            <wp:positionH relativeFrom="column">
              <wp:posOffset>3810</wp:posOffset>
            </wp:positionH>
            <wp:positionV relativeFrom="paragraph">
              <wp:posOffset>196959</wp:posOffset>
            </wp:positionV>
            <wp:extent cx="1495425" cy="1121410"/>
            <wp:effectExtent l="0" t="0" r="9525" b="2540"/>
            <wp:wrapTight wrapText="bothSides">
              <wp:wrapPolygon edited="0">
                <wp:start x="0" y="0"/>
                <wp:lineTo x="0" y="21282"/>
                <wp:lineTo x="21462" y="2128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1121410"/>
                    </a:xfrm>
                    <a:prstGeom prst="rect">
                      <a:avLst/>
                    </a:prstGeom>
                  </pic:spPr>
                </pic:pic>
              </a:graphicData>
            </a:graphic>
            <wp14:sizeRelH relativeFrom="page">
              <wp14:pctWidth>0</wp14:pctWidth>
            </wp14:sizeRelH>
            <wp14:sizeRelV relativeFrom="page">
              <wp14:pctHeight>0</wp14:pctHeight>
            </wp14:sizeRelV>
          </wp:anchor>
        </w:drawing>
      </w:r>
      <w:r w:rsidRPr="0069655F">
        <w:rPr>
          <w:b/>
          <w:bCs/>
          <w:noProof/>
          <w:sz w:val="100"/>
          <w:szCs w:val="100"/>
          <w:u w:val="single"/>
        </w:rPr>
        <w:drawing>
          <wp:anchor distT="0" distB="0" distL="114300" distR="114300" simplePos="0" relativeHeight="251677696" behindDoc="1" locked="0" layoutInCell="1" allowOverlap="1" wp14:anchorId="7E1310AE" wp14:editId="5ED51E50">
            <wp:simplePos x="0" y="0"/>
            <wp:positionH relativeFrom="column">
              <wp:posOffset>5855970</wp:posOffset>
            </wp:positionH>
            <wp:positionV relativeFrom="paragraph">
              <wp:posOffset>196959</wp:posOffset>
            </wp:positionV>
            <wp:extent cx="1496695" cy="1122045"/>
            <wp:effectExtent l="0" t="0" r="8255" b="1905"/>
            <wp:wrapTight wrapText="bothSides">
              <wp:wrapPolygon edited="0">
                <wp:start x="0" y="0"/>
                <wp:lineTo x="0" y="21270"/>
                <wp:lineTo x="21444" y="21270"/>
                <wp:lineTo x="214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695" cy="1122045"/>
                    </a:xfrm>
                    <a:prstGeom prst="rect">
                      <a:avLst/>
                    </a:prstGeom>
                  </pic:spPr>
                </pic:pic>
              </a:graphicData>
            </a:graphic>
            <wp14:sizeRelH relativeFrom="page">
              <wp14:pctWidth>0</wp14:pctWidth>
            </wp14:sizeRelH>
            <wp14:sizeRelV relativeFrom="page">
              <wp14:pctHeight>0</wp14:pctHeight>
            </wp14:sizeRelV>
          </wp:anchor>
        </w:drawing>
      </w:r>
      <w:r w:rsidR="00B0269A" w:rsidRPr="0069655F">
        <w:rPr>
          <w:b/>
          <w:bCs/>
          <w:color w:val="FF0000"/>
          <w:sz w:val="100"/>
          <w:szCs w:val="100"/>
          <w14:textOutline w14:w="28575" w14:cap="rnd" w14:cmpd="sng" w14:algn="ctr">
            <w14:solidFill>
              <w14:srgbClr w14:val="000000"/>
            </w14:solidFill>
            <w14:prstDash w14:val="solid"/>
            <w14:bevel/>
          </w14:textOutline>
        </w:rPr>
        <w:t>Estate</w:t>
      </w:r>
      <w:r w:rsidR="0093469A" w:rsidRPr="0069655F">
        <w:rPr>
          <w:b/>
          <w:bCs/>
          <w:color w:val="FF0000"/>
          <w:sz w:val="100"/>
          <w:szCs w:val="100"/>
          <w14:textOutline w14:w="28575" w14:cap="rnd" w14:cmpd="sng" w14:algn="ctr">
            <w14:solidFill>
              <w14:srgbClr w14:val="000000"/>
            </w14:solidFill>
            <w14:prstDash w14:val="solid"/>
            <w14:bevel/>
          </w14:textOutline>
        </w:rPr>
        <w:t xml:space="preserve"> A</w:t>
      </w:r>
      <w:r w:rsidR="00B0269A" w:rsidRPr="0069655F">
        <w:rPr>
          <w:b/>
          <w:bCs/>
          <w:color w:val="FF0000"/>
          <w:sz w:val="100"/>
          <w:szCs w:val="100"/>
          <w14:textOutline w14:w="28575" w14:cap="rnd" w14:cmpd="sng" w14:algn="ctr">
            <w14:solidFill>
              <w14:srgbClr w14:val="000000"/>
            </w14:solidFill>
            <w14:prstDash w14:val="solid"/>
            <w14:bevel/>
          </w14:textOutline>
        </w:rPr>
        <w:t>uction</w:t>
      </w:r>
    </w:p>
    <w:p w14:paraId="6053E65D" w14:textId="0DEEEB52" w:rsidR="00FC05DA" w:rsidRPr="00FC05DA" w:rsidRDefault="00054170" w:rsidP="00F31A35">
      <w:pPr>
        <w:tabs>
          <w:tab w:val="left" w:pos="2760"/>
          <w:tab w:val="left" w:pos="3996"/>
          <w:tab w:val="center" w:pos="5760"/>
        </w:tabs>
        <w:spacing w:after="0" w:line="240" w:lineRule="auto"/>
        <w:jc w:val="center"/>
        <w:rPr>
          <w:b/>
          <w:bCs/>
          <w:sz w:val="38"/>
          <w:szCs w:val="38"/>
        </w:rPr>
      </w:pPr>
      <w:r>
        <w:rPr>
          <w:b/>
          <w:bCs/>
          <w:noProof/>
          <w:sz w:val="48"/>
          <w:szCs w:val="48"/>
          <w:u w:val="single"/>
        </w:rPr>
        <mc:AlternateContent>
          <mc:Choice Requires="aink">
            <w:drawing>
              <wp:anchor distT="0" distB="0" distL="114300" distR="114300" simplePos="0" relativeHeight="251675648" behindDoc="0" locked="0" layoutInCell="1" allowOverlap="1" wp14:anchorId="26575CF4" wp14:editId="0EB3DBA2">
                <wp:simplePos x="0" y="0"/>
                <wp:positionH relativeFrom="column">
                  <wp:posOffset>1922700</wp:posOffset>
                </wp:positionH>
                <wp:positionV relativeFrom="paragraph">
                  <wp:posOffset>1047065</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14:anchorId="26575CF4" wp14:editId="0EB3DBA2">
                <wp:simplePos x="0" y="0"/>
                <wp:positionH relativeFrom="column">
                  <wp:posOffset>1922700</wp:posOffset>
                </wp:positionH>
                <wp:positionV relativeFrom="paragraph">
                  <wp:posOffset>1047065</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0"/>
                        <a:stretch>
                          <a:fillRect/>
                        </a:stretch>
                      </pic:blipFill>
                      <pic:spPr>
                        <a:xfrm>
                          <a:off x="0" y="0"/>
                          <a:ext cx="36000" cy="216000"/>
                        </a:xfrm>
                        <a:prstGeom prst="rect">
                          <a:avLst/>
                        </a:prstGeom>
                      </pic:spPr>
                    </pic:pic>
                  </a:graphicData>
                </a:graphic>
              </wp:anchor>
            </w:drawing>
          </mc:Fallback>
        </mc:AlternateContent>
      </w:r>
      <w:r>
        <w:rPr>
          <w:b/>
          <w:bCs/>
          <w:noProof/>
          <w:sz w:val="48"/>
          <w:szCs w:val="48"/>
          <w:u w:val="single"/>
        </w:rPr>
        <mc:AlternateContent>
          <mc:Choice Requires="aink">
            <w:drawing>
              <wp:anchor distT="0" distB="0" distL="114300" distR="114300" simplePos="0" relativeHeight="251673600" behindDoc="0" locked="0" layoutInCell="1" allowOverlap="1" wp14:anchorId="58B87C85" wp14:editId="5D1BCCDC">
                <wp:simplePos x="0" y="0"/>
                <wp:positionH relativeFrom="column">
                  <wp:posOffset>2649540</wp:posOffset>
                </wp:positionH>
                <wp:positionV relativeFrom="paragraph">
                  <wp:posOffset>153545</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14:anchorId="58B87C85" wp14:editId="5D1BCCDC">
                <wp:simplePos x="0" y="0"/>
                <wp:positionH relativeFrom="column">
                  <wp:posOffset>2649540</wp:posOffset>
                </wp:positionH>
                <wp:positionV relativeFrom="paragraph">
                  <wp:posOffset>153545</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FC05DA" w:rsidRPr="00FC05DA">
        <w:rPr>
          <w:b/>
          <w:bCs/>
          <w:sz w:val="38"/>
          <w:szCs w:val="38"/>
        </w:rPr>
        <w:t>F&amp;F Auctioneers: 325-372-1717</w:t>
      </w:r>
    </w:p>
    <w:p w14:paraId="1526CE69" w14:textId="4B202BAE" w:rsidR="00DF3CD8" w:rsidRPr="0069655F" w:rsidRDefault="0020020F" w:rsidP="00F31A35">
      <w:pPr>
        <w:tabs>
          <w:tab w:val="left" w:pos="3330"/>
        </w:tabs>
        <w:spacing w:after="0" w:line="240" w:lineRule="auto"/>
        <w:jc w:val="center"/>
        <w:rPr>
          <w:b/>
          <w:bCs/>
          <w:sz w:val="46"/>
          <w:szCs w:val="46"/>
          <w:u w:val="single"/>
        </w:rPr>
      </w:pPr>
      <w:r w:rsidRPr="0069655F">
        <w:rPr>
          <w:b/>
          <w:bCs/>
          <w:color w:val="FF0000"/>
          <w:sz w:val="46"/>
          <w:szCs w:val="46"/>
          <w:u w:val="single"/>
        </w:rPr>
        <w:t xml:space="preserve">Saturday – </w:t>
      </w:r>
      <w:r w:rsidR="00CC7716" w:rsidRPr="0069655F">
        <w:rPr>
          <w:b/>
          <w:bCs/>
          <w:color w:val="FF0000"/>
          <w:sz w:val="46"/>
          <w:szCs w:val="46"/>
          <w:u w:val="single"/>
        </w:rPr>
        <w:t>M</w:t>
      </w:r>
      <w:r w:rsidR="004F7C86" w:rsidRPr="0069655F">
        <w:rPr>
          <w:b/>
          <w:bCs/>
          <w:color w:val="FF0000"/>
          <w:sz w:val="46"/>
          <w:szCs w:val="46"/>
          <w:u w:val="single"/>
        </w:rPr>
        <w:t>ay 15</w:t>
      </w:r>
      <w:r w:rsidR="00CC7716" w:rsidRPr="0069655F">
        <w:rPr>
          <w:b/>
          <w:bCs/>
          <w:color w:val="FF0000"/>
          <w:sz w:val="46"/>
          <w:szCs w:val="46"/>
          <w:u w:val="single"/>
        </w:rPr>
        <w:t>, 2021</w:t>
      </w:r>
      <w:r w:rsidR="00BE16BE" w:rsidRPr="0069655F">
        <w:rPr>
          <w:b/>
          <w:bCs/>
          <w:color w:val="FF0000"/>
          <w:sz w:val="46"/>
          <w:szCs w:val="46"/>
          <w:u w:val="single"/>
        </w:rPr>
        <w:t xml:space="preserve"> -</w:t>
      </w:r>
      <w:r w:rsidR="005C0D40" w:rsidRPr="0069655F">
        <w:rPr>
          <w:b/>
          <w:bCs/>
          <w:color w:val="FF0000"/>
          <w:sz w:val="46"/>
          <w:szCs w:val="46"/>
          <w:u w:val="single"/>
        </w:rPr>
        <w:t>10</w:t>
      </w:r>
      <w:r w:rsidR="00BE16BE" w:rsidRPr="0069655F">
        <w:rPr>
          <w:b/>
          <w:bCs/>
          <w:color w:val="FF0000"/>
          <w:sz w:val="46"/>
          <w:szCs w:val="46"/>
          <w:u w:val="single"/>
        </w:rPr>
        <w:t xml:space="preserve"> </w:t>
      </w:r>
      <w:r w:rsidR="00592BD4" w:rsidRPr="0069655F">
        <w:rPr>
          <w:b/>
          <w:bCs/>
          <w:color w:val="FF0000"/>
          <w:sz w:val="46"/>
          <w:szCs w:val="46"/>
          <w:u w:val="single"/>
        </w:rPr>
        <w:t>AM.</w:t>
      </w:r>
      <w:r w:rsidR="004F3825" w:rsidRPr="0069655F">
        <w:rPr>
          <w:b/>
          <w:bCs/>
          <w:sz w:val="46"/>
          <w:szCs w:val="46"/>
          <w:u w:val="single"/>
        </w:rPr>
        <w:t xml:space="preserve"> </w:t>
      </w:r>
    </w:p>
    <w:p w14:paraId="0CC9464C" w14:textId="6E2A9BE0" w:rsidR="003673D2" w:rsidRDefault="00592BD4" w:rsidP="0093469A">
      <w:pPr>
        <w:tabs>
          <w:tab w:val="left" w:pos="3330"/>
        </w:tabs>
        <w:spacing w:after="0" w:line="240" w:lineRule="auto"/>
        <w:rPr>
          <w:b/>
          <w:bCs/>
          <w:sz w:val="32"/>
          <w:szCs w:val="32"/>
        </w:rPr>
      </w:pPr>
      <w:r w:rsidRPr="00F04CAD">
        <w:rPr>
          <w:b/>
          <w:bCs/>
          <w:sz w:val="32"/>
          <w:szCs w:val="32"/>
          <w:u w:val="single"/>
        </w:rPr>
        <w:t>Item Inspection</w:t>
      </w:r>
      <w:r w:rsidRPr="00F04CAD">
        <w:rPr>
          <w:b/>
          <w:bCs/>
          <w:sz w:val="32"/>
          <w:szCs w:val="32"/>
        </w:rPr>
        <w:t xml:space="preserve">: Fri. </w:t>
      </w:r>
      <w:r w:rsidR="004F7C86">
        <w:rPr>
          <w:b/>
          <w:bCs/>
          <w:sz w:val="32"/>
          <w:szCs w:val="32"/>
        </w:rPr>
        <w:t>May 14th</w:t>
      </w:r>
      <w:r w:rsidR="00DB310D">
        <w:rPr>
          <w:b/>
          <w:bCs/>
          <w:sz w:val="32"/>
          <w:szCs w:val="32"/>
        </w:rPr>
        <w:t xml:space="preserve"> </w:t>
      </w:r>
      <w:r w:rsidR="0020020F">
        <w:rPr>
          <w:b/>
          <w:bCs/>
          <w:sz w:val="32"/>
          <w:szCs w:val="32"/>
        </w:rPr>
        <w:t xml:space="preserve">– 12 p.m. to </w:t>
      </w:r>
      <w:r w:rsidR="00CC7716">
        <w:rPr>
          <w:b/>
          <w:bCs/>
          <w:sz w:val="32"/>
          <w:szCs w:val="32"/>
        </w:rPr>
        <w:t>6</w:t>
      </w:r>
      <w:r w:rsidR="0020020F">
        <w:rPr>
          <w:b/>
          <w:bCs/>
          <w:sz w:val="32"/>
          <w:szCs w:val="32"/>
        </w:rPr>
        <w:t xml:space="preserve"> </w:t>
      </w:r>
      <w:r w:rsidRPr="00F04CAD">
        <w:rPr>
          <w:b/>
          <w:bCs/>
          <w:sz w:val="32"/>
          <w:szCs w:val="32"/>
        </w:rPr>
        <w:t xml:space="preserve">p.m. &amp; Sat. 8 a.m. to Auction Time. </w:t>
      </w:r>
    </w:p>
    <w:p w14:paraId="6AFBA4C9" w14:textId="4AAF3437" w:rsidR="004541B4" w:rsidRPr="00AF6A95" w:rsidRDefault="00592BD4" w:rsidP="00F31A35">
      <w:pPr>
        <w:tabs>
          <w:tab w:val="left" w:pos="3330"/>
        </w:tabs>
        <w:spacing w:after="0" w:line="240" w:lineRule="auto"/>
        <w:jc w:val="center"/>
        <w:rPr>
          <w:b/>
          <w:bCs/>
          <w:sz w:val="30"/>
          <w:szCs w:val="30"/>
        </w:rPr>
      </w:pPr>
      <w:r w:rsidRPr="0002634F">
        <w:rPr>
          <w:b/>
          <w:bCs/>
          <w:sz w:val="30"/>
          <w:szCs w:val="30"/>
          <w:u w:val="single"/>
        </w:rPr>
        <w:t>Location</w:t>
      </w:r>
      <w:r w:rsidR="003632A6" w:rsidRPr="00A57024">
        <w:rPr>
          <w:b/>
          <w:bCs/>
          <w:sz w:val="30"/>
          <w:szCs w:val="30"/>
        </w:rPr>
        <w:t xml:space="preserve">: </w:t>
      </w:r>
      <w:r w:rsidR="0002634F">
        <w:rPr>
          <w:b/>
          <w:bCs/>
          <w:sz w:val="30"/>
          <w:szCs w:val="30"/>
        </w:rPr>
        <w:t xml:space="preserve">1780 N Hwy 16, </w:t>
      </w:r>
      <w:r w:rsidR="004F7C86">
        <w:rPr>
          <w:b/>
          <w:bCs/>
          <w:sz w:val="30"/>
          <w:szCs w:val="30"/>
        </w:rPr>
        <w:t>San Saba,</w:t>
      </w:r>
      <w:r w:rsidR="00CC7716">
        <w:rPr>
          <w:b/>
          <w:bCs/>
          <w:sz w:val="30"/>
          <w:szCs w:val="30"/>
        </w:rPr>
        <w:t xml:space="preserve"> TX</w:t>
      </w:r>
      <w:r w:rsidR="0002634F">
        <w:rPr>
          <w:b/>
          <w:bCs/>
          <w:sz w:val="30"/>
          <w:szCs w:val="30"/>
        </w:rPr>
        <w:t xml:space="preserve"> 76877</w:t>
      </w:r>
    </w:p>
    <w:p w14:paraId="6F9B0784" w14:textId="744DC3FC" w:rsidR="00325F15" w:rsidRPr="001F1BE2" w:rsidRDefault="00AF6A95" w:rsidP="00F31A35">
      <w:pPr>
        <w:spacing w:after="0" w:line="240" w:lineRule="auto"/>
      </w:pPr>
      <w:r w:rsidRPr="001F1BE2">
        <w:rPr>
          <w:b/>
          <w:bCs/>
          <w:u w:val="single"/>
        </w:rPr>
        <w:t>Firearms</w:t>
      </w:r>
      <w:r w:rsidR="00022204" w:rsidRPr="001F1BE2">
        <w:rPr>
          <w:b/>
          <w:bCs/>
          <w:u w:val="single"/>
        </w:rPr>
        <w:t>/Reloading Equip.</w:t>
      </w:r>
      <w:r w:rsidRPr="001F1BE2">
        <w:rPr>
          <w:b/>
          <w:bCs/>
          <w:u w:val="single"/>
        </w:rPr>
        <w:t>:</w:t>
      </w:r>
      <w:r w:rsidRPr="001F1BE2">
        <w:t xml:space="preserve"> </w:t>
      </w:r>
      <w:r w:rsidR="00495691" w:rsidRPr="001F1BE2">
        <w:t xml:space="preserve">SR9C Ruger 9 mm pistol; T/C Compass .243 w/ Nikon 3-9 scope threaded for suppressor; T/C Compass 5.56 </w:t>
      </w:r>
      <w:proofErr w:type="spellStart"/>
      <w:r w:rsidR="00495691" w:rsidRPr="001F1BE2">
        <w:t>Nato</w:t>
      </w:r>
      <w:proofErr w:type="spellEnd"/>
      <w:r w:rsidR="00495691" w:rsidRPr="001F1BE2">
        <w:t xml:space="preserve">/223 REM w/ Nikon 3-9 scope threaded for suppressor; </w:t>
      </w:r>
      <w:r w:rsidR="00306EF7" w:rsidRPr="001F1BE2">
        <w:t xml:space="preserve">2) 4-10 Snake Charmers; Benjamin Pellet gun; Ithaca 20 Ga; Winchester .22 Model 06; Remington .22 Nylon Apache Black Diamond; Henry Arms .22 Survival; Smith &amp; Wesson .38 Special 5 shot; S&amp;W .38 Special + P; S&amp;W .357 Pro series; Browning 20 Ga Pump; All firearms are in nice condition. </w:t>
      </w:r>
      <w:r w:rsidR="004E5B5D" w:rsidRPr="001F1BE2">
        <w:t xml:space="preserve">Reloader &amp; equipment: 3 die sets: 45-70, 30 Carb, .38 Special; 2 die sets: 270 </w:t>
      </w:r>
      <w:r w:rsidR="00495691" w:rsidRPr="001F1BE2">
        <w:t>W</w:t>
      </w:r>
      <w:r w:rsidR="004E5B5D" w:rsidRPr="001F1BE2">
        <w:t xml:space="preserve">inchester; Lee universal shell holder; </w:t>
      </w:r>
      <w:r w:rsidR="00495691" w:rsidRPr="001F1BE2">
        <w:t>U</w:t>
      </w:r>
      <w:r w:rsidR="004E5B5D" w:rsidRPr="001F1BE2">
        <w:t>niversal hand priming tool; Primers; Bullets; Shell casings; Powder</w:t>
      </w:r>
      <w:r w:rsidR="00FA0B68" w:rsidRPr="001F1BE2">
        <w:t xml:space="preserve">. </w:t>
      </w:r>
      <w:r w:rsidR="00FA0B68" w:rsidRPr="001F1BE2">
        <w:rPr>
          <w:b/>
          <w:bCs/>
          <w:u w:val="single"/>
        </w:rPr>
        <w:t>Ammo:</w:t>
      </w:r>
      <w:r w:rsidR="00FA0B68" w:rsidRPr="001F1BE2">
        <w:t xml:space="preserve"> </w:t>
      </w:r>
      <w:r w:rsidR="00FA0B68" w:rsidRPr="004B30B2">
        <w:rPr>
          <w:sz w:val="21"/>
          <w:szCs w:val="21"/>
        </w:rPr>
        <w:t>.22</w:t>
      </w:r>
      <w:r w:rsidR="00306EF7" w:rsidRPr="004B30B2">
        <w:rPr>
          <w:sz w:val="21"/>
          <w:szCs w:val="21"/>
        </w:rPr>
        <w:t>;</w:t>
      </w:r>
      <w:r w:rsidR="00FA0B68" w:rsidRPr="004B30B2">
        <w:rPr>
          <w:sz w:val="21"/>
          <w:szCs w:val="21"/>
        </w:rPr>
        <w:t xml:space="preserve"> .243</w:t>
      </w:r>
      <w:r w:rsidR="00306EF7" w:rsidRPr="004B30B2">
        <w:rPr>
          <w:sz w:val="21"/>
          <w:szCs w:val="21"/>
        </w:rPr>
        <w:t>;</w:t>
      </w:r>
      <w:r w:rsidR="00FA0B68" w:rsidRPr="004B30B2">
        <w:rPr>
          <w:sz w:val="21"/>
          <w:szCs w:val="21"/>
        </w:rPr>
        <w:t xml:space="preserve"> 22 mag</w:t>
      </w:r>
      <w:r w:rsidR="00306EF7" w:rsidRPr="004B30B2">
        <w:rPr>
          <w:sz w:val="21"/>
          <w:szCs w:val="21"/>
        </w:rPr>
        <w:t>;</w:t>
      </w:r>
      <w:r w:rsidR="00FA0B68" w:rsidRPr="004B30B2">
        <w:rPr>
          <w:sz w:val="21"/>
          <w:szCs w:val="21"/>
        </w:rPr>
        <w:t xml:space="preserve"> 22-250</w:t>
      </w:r>
      <w:r w:rsidR="00306EF7" w:rsidRPr="004B30B2">
        <w:rPr>
          <w:sz w:val="21"/>
          <w:szCs w:val="21"/>
        </w:rPr>
        <w:t>;</w:t>
      </w:r>
      <w:r w:rsidR="00FA0B68" w:rsidRPr="004B30B2">
        <w:rPr>
          <w:sz w:val="21"/>
          <w:szCs w:val="21"/>
        </w:rPr>
        <w:t xml:space="preserve"> .223</w:t>
      </w:r>
      <w:r w:rsidR="00306EF7" w:rsidRPr="004B30B2">
        <w:rPr>
          <w:sz w:val="21"/>
          <w:szCs w:val="21"/>
        </w:rPr>
        <w:t>;</w:t>
      </w:r>
      <w:r w:rsidR="00FA0B68" w:rsidRPr="004B30B2">
        <w:rPr>
          <w:sz w:val="21"/>
          <w:szCs w:val="21"/>
        </w:rPr>
        <w:t xml:space="preserve"> Winchester AA 12 Ga</w:t>
      </w:r>
      <w:r w:rsidR="00306EF7" w:rsidRPr="004B30B2">
        <w:rPr>
          <w:sz w:val="21"/>
          <w:szCs w:val="21"/>
        </w:rPr>
        <w:t xml:space="preserve">; 4-10; .357; .38 Special Round nose &amp; JHP.  </w:t>
      </w:r>
    </w:p>
    <w:p w14:paraId="489297DC" w14:textId="4F0414DD" w:rsidR="007D2409" w:rsidRPr="001F1BE2" w:rsidRDefault="007D2409" w:rsidP="00F31A35">
      <w:pPr>
        <w:spacing w:after="0" w:line="240" w:lineRule="auto"/>
      </w:pPr>
      <w:r w:rsidRPr="001F1BE2">
        <w:rPr>
          <w:b/>
          <w:bCs/>
          <w:u w:val="single"/>
        </w:rPr>
        <w:t>Sporting Goods:</w:t>
      </w:r>
      <w:r w:rsidRPr="001F1BE2">
        <w:t xml:space="preserve"> Fishing poles</w:t>
      </w:r>
      <w:r w:rsidR="00495691" w:rsidRPr="001F1BE2">
        <w:t xml:space="preserve"> &amp;</w:t>
      </w:r>
      <w:r w:rsidRPr="001F1BE2">
        <w:t xml:space="preserve"> tackle: several boxes’ w/ contents; Deer Feeders; Pop up blind; Single trees; Motor guide trolling motor; Sleeping bags; Cross bow; Arrows; Turkey decoys</w:t>
      </w:r>
      <w:r w:rsidR="004B30B2">
        <w:t xml:space="preserve">; Gun locker. </w:t>
      </w:r>
      <w:r w:rsidRPr="001F1BE2">
        <w:t xml:space="preserve"> </w:t>
      </w:r>
    </w:p>
    <w:p w14:paraId="4657FB83" w14:textId="05C65273" w:rsidR="00F31A35" w:rsidRPr="001F1BE2" w:rsidRDefault="00F31A35" w:rsidP="00F31A35">
      <w:pPr>
        <w:spacing w:after="0" w:line="240" w:lineRule="auto"/>
      </w:pPr>
      <w:r w:rsidRPr="001F1BE2">
        <w:rPr>
          <w:b/>
          <w:bCs/>
          <w:u w:val="single"/>
        </w:rPr>
        <w:t>Trailer:</w:t>
      </w:r>
      <w:r w:rsidRPr="001F1BE2">
        <w:t xml:space="preserve"> </w:t>
      </w:r>
      <w:r w:rsidR="0002634F" w:rsidRPr="001F1BE2">
        <w:t xml:space="preserve">2006 </w:t>
      </w:r>
      <w:r w:rsidRPr="001F1BE2">
        <w:t xml:space="preserve">12’x5’ bumper pull trailer- titled.    </w:t>
      </w:r>
      <w:r w:rsidRPr="001F1BE2">
        <w:rPr>
          <w:b/>
          <w:bCs/>
          <w:u w:val="single"/>
        </w:rPr>
        <w:t xml:space="preserve">4-Wheeler: </w:t>
      </w:r>
      <w:r w:rsidRPr="001F1BE2">
        <w:t xml:space="preserve">Quad runner 250 (works). </w:t>
      </w:r>
    </w:p>
    <w:p w14:paraId="5976BD09" w14:textId="17C418AC" w:rsidR="004F7C86" w:rsidRPr="001F1BE2" w:rsidRDefault="00AF6A95" w:rsidP="00F31A35">
      <w:pPr>
        <w:spacing w:after="0" w:line="240" w:lineRule="auto"/>
      </w:pPr>
      <w:r w:rsidRPr="001F1BE2">
        <w:rPr>
          <w:b/>
          <w:bCs/>
          <w:u w:val="single"/>
        </w:rPr>
        <w:t>Equipment/Tools:</w:t>
      </w:r>
      <w:r w:rsidR="004F7C86" w:rsidRPr="001F1BE2">
        <w:t xml:space="preserve"> </w:t>
      </w:r>
      <w:r w:rsidR="009A610B" w:rsidRPr="001F1BE2">
        <w:t xml:space="preserve">Gas powered generator; Air compressor w/ hose; Lincoln electric 225 ARC welder; </w:t>
      </w:r>
      <w:r w:rsidR="004F7C86" w:rsidRPr="001F1BE2">
        <w:t xml:space="preserve">Step &amp; extension ladders; </w:t>
      </w:r>
      <w:r w:rsidR="009A610B" w:rsidRPr="001F1BE2">
        <w:t xml:space="preserve">Numerous assorted hand tools; </w:t>
      </w:r>
      <w:proofErr w:type="spellStart"/>
      <w:r w:rsidR="009A610B" w:rsidRPr="001F1BE2">
        <w:t>Hatachi</w:t>
      </w:r>
      <w:proofErr w:type="spellEnd"/>
      <w:r w:rsidR="009A610B" w:rsidRPr="001F1BE2">
        <w:t xml:space="preserve"> nail gun w/ nails; Metal &amp; wood chop saws; Radial arm saw; Bostitch coil </w:t>
      </w:r>
      <w:proofErr w:type="spellStart"/>
      <w:r w:rsidR="009A610B" w:rsidRPr="001F1BE2">
        <w:t>nailer</w:t>
      </w:r>
      <w:proofErr w:type="spellEnd"/>
      <w:r w:rsidR="009A610B" w:rsidRPr="001F1BE2">
        <w:t xml:space="preserve"> w/ nails; battery charger; Assorted Ryobi tools- drills</w:t>
      </w:r>
      <w:r w:rsidR="0002634F" w:rsidRPr="001F1BE2">
        <w:t>,</w:t>
      </w:r>
      <w:r w:rsidR="009A610B" w:rsidRPr="001F1BE2">
        <w:t xml:space="preserve"> blower, saw, </w:t>
      </w:r>
      <w:proofErr w:type="spellStart"/>
      <w:r w:rsidR="009A610B" w:rsidRPr="001F1BE2">
        <w:t>nailer</w:t>
      </w:r>
      <w:proofErr w:type="spellEnd"/>
      <w:r w:rsidR="009A610B" w:rsidRPr="001F1BE2">
        <w:t xml:space="preserve"> &amp; more; Multiple electric power tools- grinders, drills, reciprocating saws &amp; more; </w:t>
      </w:r>
      <w:proofErr w:type="spellStart"/>
      <w:r w:rsidR="009A610B" w:rsidRPr="001F1BE2">
        <w:t>Dewalt</w:t>
      </w:r>
      <w:proofErr w:type="spellEnd"/>
      <w:r w:rsidR="009A610B" w:rsidRPr="001F1BE2">
        <w:t xml:space="preserve"> circular &amp; table saw; Pressure washers; Saw horses; True power table saw; </w:t>
      </w:r>
      <w:r w:rsidR="00022204" w:rsidRPr="001F1BE2">
        <w:t xml:space="preserve">Metal break; Assorted painting items, air paint guns, electrical &amp; plumbing items; Gas powered pole saw; High lift jack; Jack stands; Assorted extension cords; Laser level; Floor jack; Multiple hand tools- hammers, pry bars, c-clamps, vices &amp; more; </w:t>
      </w:r>
      <w:proofErr w:type="spellStart"/>
      <w:r w:rsidR="00022204" w:rsidRPr="001F1BE2">
        <w:t>Portercable</w:t>
      </w:r>
      <w:proofErr w:type="spellEnd"/>
      <w:r w:rsidR="00022204" w:rsidRPr="001F1BE2">
        <w:t xml:space="preserve"> brad </w:t>
      </w:r>
      <w:proofErr w:type="spellStart"/>
      <w:r w:rsidR="00022204" w:rsidRPr="001F1BE2">
        <w:t>nailer</w:t>
      </w:r>
      <w:proofErr w:type="spellEnd"/>
      <w:r w:rsidR="00022204" w:rsidRPr="001F1BE2">
        <w:t xml:space="preserve">; Transit; </w:t>
      </w:r>
      <w:r w:rsidR="00A513A7" w:rsidRPr="001F1BE2">
        <w:t xml:space="preserve">Bench grinders; Craftsman 10in Band saw; Cummings pro drill press; Saw blades; </w:t>
      </w:r>
      <w:proofErr w:type="spellStart"/>
      <w:r w:rsidR="00A513A7" w:rsidRPr="001F1BE2">
        <w:t>Dewalt</w:t>
      </w:r>
      <w:proofErr w:type="spellEnd"/>
      <w:r w:rsidR="00A513A7" w:rsidRPr="001F1BE2">
        <w:t xml:space="preserve"> radial arm saw; Hydraulic jack; Welding helmet &amp; supplies; Jumper Cable- in box; Drop hitch &amp; trailer balls; ½ in Craftsman drill; Tool belts; Tap &amp; die set; </w:t>
      </w:r>
      <w:r w:rsidR="007B75C9" w:rsidRPr="001F1BE2">
        <w:t xml:space="preserve">Assorted </w:t>
      </w:r>
      <w:r w:rsidR="0002634F" w:rsidRPr="001F1BE2">
        <w:t xml:space="preserve">individual &amp; </w:t>
      </w:r>
      <w:r w:rsidR="007B75C9" w:rsidRPr="001F1BE2">
        <w:t>sets of w</w:t>
      </w:r>
      <w:r w:rsidR="00A513A7" w:rsidRPr="001F1BE2">
        <w:t xml:space="preserve">renches, drill bits, </w:t>
      </w:r>
      <w:r w:rsidR="007B75C9" w:rsidRPr="001F1BE2">
        <w:t>Allen</w:t>
      </w:r>
      <w:r w:rsidR="00A513A7" w:rsidRPr="001F1BE2">
        <w:t xml:space="preserve"> wrenches, screw drivers, socket sets, torque wrenc</w:t>
      </w:r>
      <w:r w:rsidR="007D2409" w:rsidRPr="001F1BE2">
        <w:t>h.</w:t>
      </w:r>
      <w:r w:rsidR="007B75C9" w:rsidRPr="001F1BE2">
        <w:t xml:space="preserve"> </w:t>
      </w:r>
    </w:p>
    <w:p w14:paraId="72BA138A" w14:textId="18C83803" w:rsidR="00AF6A95" w:rsidRPr="001F1BE2" w:rsidRDefault="004F7C86" w:rsidP="00F31A35">
      <w:pPr>
        <w:spacing w:after="0" w:line="240" w:lineRule="auto"/>
      </w:pPr>
      <w:r w:rsidRPr="001F1BE2">
        <w:rPr>
          <w:b/>
          <w:bCs/>
          <w:u w:val="single"/>
        </w:rPr>
        <w:t>Lawn/Garden:</w:t>
      </w:r>
      <w:r w:rsidRPr="001F1BE2">
        <w:t xml:space="preserve"> </w:t>
      </w:r>
      <w:r w:rsidR="009A610B" w:rsidRPr="001F1BE2">
        <w:t xml:space="preserve">42” Ariens Precision riding mower (works); Rear </w:t>
      </w:r>
      <w:proofErr w:type="spellStart"/>
      <w:r w:rsidR="009A610B" w:rsidRPr="001F1BE2">
        <w:t>tine</w:t>
      </w:r>
      <w:proofErr w:type="spellEnd"/>
      <w:r w:rsidR="009A610B" w:rsidRPr="001F1BE2">
        <w:t xml:space="preserve"> tiller; </w:t>
      </w:r>
      <w:r w:rsidRPr="001F1BE2">
        <w:t xml:space="preserve">Sprayers; </w:t>
      </w:r>
      <w:r w:rsidR="004B30B2">
        <w:t>Tro</w:t>
      </w:r>
      <w:r w:rsidR="003F54D0">
        <w:t xml:space="preserve">y- </w:t>
      </w:r>
      <w:proofErr w:type="spellStart"/>
      <w:r w:rsidR="003F54D0">
        <w:t>bilt</w:t>
      </w:r>
      <w:proofErr w:type="spellEnd"/>
      <w:r w:rsidR="004B30B2">
        <w:t xml:space="preserve"> tiller; </w:t>
      </w:r>
      <w:r w:rsidR="00022204" w:rsidRPr="001F1BE2">
        <w:t xml:space="preserve">Tomato cages; Fertilizer/seed spreader; </w:t>
      </w:r>
      <w:r w:rsidR="00A513A7" w:rsidRPr="001F1BE2">
        <w:t xml:space="preserve">Gas powered weed eaters; </w:t>
      </w:r>
      <w:r w:rsidR="00F31A35" w:rsidRPr="001F1BE2">
        <w:t>Wheelbarrow</w:t>
      </w:r>
      <w:r w:rsidR="00A513A7" w:rsidRPr="001F1BE2">
        <w:t xml:space="preserve">; </w:t>
      </w:r>
      <w:r w:rsidR="007B75C9" w:rsidRPr="001F1BE2">
        <w:t>Flower hanger; Chimenea</w:t>
      </w:r>
      <w:r w:rsidR="007D2409" w:rsidRPr="001F1BE2">
        <w:t>; Swing</w:t>
      </w:r>
      <w:r w:rsidR="003925FB" w:rsidRPr="001F1BE2">
        <w:t>; Ryobi Electric push mower w/ charger &amp; battery.</w:t>
      </w:r>
    </w:p>
    <w:p w14:paraId="235FF868" w14:textId="50DDEF3E" w:rsidR="00AF6A95" w:rsidRPr="001F1BE2" w:rsidRDefault="00AF6A95" w:rsidP="00F31A35">
      <w:pPr>
        <w:spacing w:after="0" w:line="240" w:lineRule="auto"/>
      </w:pPr>
      <w:r w:rsidRPr="001F1BE2">
        <w:rPr>
          <w:b/>
          <w:bCs/>
          <w:u w:val="single"/>
        </w:rPr>
        <w:t>Misc.:</w:t>
      </w:r>
      <w:r w:rsidR="00EE5FC4" w:rsidRPr="001F1BE2">
        <w:t xml:space="preserve"> </w:t>
      </w:r>
      <w:r w:rsidR="004F7C86" w:rsidRPr="001F1BE2">
        <w:t xml:space="preserve">Assorted plywood; Wood </w:t>
      </w:r>
      <w:r w:rsidR="007B75C9" w:rsidRPr="001F1BE2">
        <w:t xml:space="preserve">&amp; metal </w:t>
      </w:r>
      <w:r w:rsidR="004F7C86" w:rsidRPr="001F1BE2">
        <w:t>shelving; Dry wall panel hoist;</w:t>
      </w:r>
      <w:r w:rsidR="007B75C9" w:rsidRPr="001F1BE2">
        <w:t xml:space="preserve"> BBQ pit;</w:t>
      </w:r>
      <w:r w:rsidR="004F7C86" w:rsidRPr="001F1BE2">
        <w:t xml:space="preserve"> </w:t>
      </w:r>
      <w:r w:rsidR="009A610B" w:rsidRPr="001F1BE2">
        <w:t>Folding table; Aluminum ramps;</w:t>
      </w:r>
      <w:r w:rsidR="004B30B2">
        <w:t xml:space="preserve"> Hitches; Receivers; Stainless steel beverage cooler; </w:t>
      </w:r>
      <w:r w:rsidR="009A610B" w:rsidRPr="001F1BE2">
        <w:t xml:space="preserve"> ratchet straps; Truck box; </w:t>
      </w:r>
      <w:r w:rsidR="00022204" w:rsidRPr="001F1BE2">
        <w:t xml:space="preserve">Roll around pull cart; Trailer lights; Assorted metal; </w:t>
      </w:r>
      <w:r w:rsidR="00B648D6" w:rsidRPr="001F1BE2">
        <w:t>Toolboxes</w:t>
      </w:r>
      <w:r w:rsidR="00022204" w:rsidRPr="001F1BE2">
        <w:t>; Airless paint sprayer; 25 Gal propane bottle; Nuts, bolts, nails, staples; lock box; Roll around rack; C</w:t>
      </w:r>
      <w:r w:rsidR="00A513A7" w:rsidRPr="001F1BE2">
        <w:t xml:space="preserve">aulk; Multiple sizes shapes &amp; colors of tile; </w:t>
      </w:r>
      <w:r w:rsidR="0002634F" w:rsidRPr="001F1BE2">
        <w:t>Roll of plastic</w:t>
      </w:r>
      <w:r w:rsidR="007B75C9" w:rsidRPr="001F1BE2">
        <w:t xml:space="preserve">; Golf clubs; Shop vacs; Granite top 27”x16 </w:t>
      </w:r>
      <w:r w:rsidR="0002634F" w:rsidRPr="001F1BE2">
        <w:t>½”; Child’s rocking chair.</w:t>
      </w:r>
    </w:p>
    <w:p w14:paraId="75445F9B" w14:textId="1666F143" w:rsidR="00E26EC7" w:rsidRPr="001F1BE2" w:rsidRDefault="00EE5FC4" w:rsidP="00F31A35">
      <w:pPr>
        <w:spacing w:after="0" w:line="240" w:lineRule="auto"/>
      </w:pPr>
      <w:r w:rsidRPr="001F1BE2">
        <w:rPr>
          <w:b/>
          <w:bCs/>
          <w:u w:val="single"/>
        </w:rPr>
        <w:t>Home Items:</w:t>
      </w:r>
      <w:r w:rsidRPr="001F1BE2">
        <w:t xml:space="preserve"> </w:t>
      </w:r>
      <w:r w:rsidR="004F7C86" w:rsidRPr="001F1BE2">
        <w:t xml:space="preserve">25+ Metal folding chairs; </w:t>
      </w:r>
      <w:r w:rsidR="0002634F" w:rsidRPr="001F1BE2">
        <w:t>M</w:t>
      </w:r>
      <w:r w:rsidR="009A610B" w:rsidRPr="001F1BE2">
        <w:t xml:space="preserve">ultiple working window units; </w:t>
      </w:r>
      <w:r w:rsidR="003925FB" w:rsidRPr="001F1BE2">
        <w:t xml:space="preserve">Amana washer; LG dryer; </w:t>
      </w:r>
      <w:r w:rsidR="00A513A7" w:rsidRPr="001F1BE2">
        <w:t>Canning jars;</w:t>
      </w:r>
      <w:r w:rsidR="004B30B2">
        <w:t xml:space="preserve"> Electric Smoker; Pellet grill;</w:t>
      </w:r>
      <w:r w:rsidR="00A513A7" w:rsidRPr="001F1BE2">
        <w:t xml:space="preserve"> </w:t>
      </w:r>
      <w:r w:rsidR="009A610B" w:rsidRPr="001F1BE2">
        <w:t>Screen door; Assorted window screens</w:t>
      </w:r>
      <w:r w:rsidR="00022204" w:rsidRPr="001F1BE2">
        <w:t xml:space="preserve">; Hot plate; Silverware; Assorted lighting fixtures; </w:t>
      </w:r>
      <w:r w:rsidR="0002634F" w:rsidRPr="001F1BE2">
        <w:t>S</w:t>
      </w:r>
      <w:r w:rsidR="00022204" w:rsidRPr="001F1BE2">
        <w:t xml:space="preserve">erving trays; </w:t>
      </w:r>
      <w:r w:rsidR="00A513A7" w:rsidRPr="001F1BE2">
        <w:t xml:space="preserve">8 Mini Blinds in boxes (45” W x 25” L); Electric heater; Assorted door knobs; Shower only faucet in box; Trash bins; </w:t>
      </w:r>
      <w:r w:rsidR="007B75C9" w:rsidRPr="001F1BE2">
        <w:t xml:space="preserve">15 Fluorescent 4 ft bulbs; </w:t>
      </w:r>
      <w:r w:rsidR="00D4295D" w:rsidRPr="001F1BE2">
        <w:t xml:space="preserve">King, </w:t>
      </w:r>
      <w:r w:rsidR="007B75C9" w:rsidRPr="001F1BE2">
        <w:t xml:space="preserve">Queen &amp; 2 Full </w:t>
      </w:r>
      <w:r w:rsidR="00D4295D" w:rsidRPr="001F1BE2">
        <w:t xml:space="preserve">size </w:t>
      </w:r>
      <w:r w:rsidR="007B75C9" w:rsidRPr="001F1BE2">
        <w:t>bed frames; Dressers; Lamps; Bedside &amp; Side tables; Yarn; Quilts; Pictures; Paintings; Frames; Curtains; Fan; Suitcase; Tea dispenser; Sheets; Trinkets &amp; more; Office chair</w:t>
      </w:r>
      <w:r w:rsidR="004E5B5D" w:rsidRPr="001F1BE2">
        <w:t>s</w:t>
      </w:r>
      <w:r w:rsidR="007B75C9" w:rsidRPr="001F1BE2">
        <w:t xml:space="preserve">; Roll around chair; Trunk; Sewing machine; Walker, Crutches; Champ top hat; Folding Chairs; Water jugs; Upright freezer; Chest freezer; </w:t>
      </w:r>
      <w:r w:rsidR="004E5B5D" w:rsidRPr="001F1BE2">
        <w:t xml:space="preserve">Hide a bed couch; Computer; Lap top; Wicker shelving; Electric </w:t>
      </w:r>
      <w:r w:rsidR="00512931" w:rsidRPr="001F1BE2">
        <w:t>reclining</w:t>
      </w:r>
      <w:r w:rsidR="004E5B5D" w:rsidRPr="001F1BE2">
        <w:t xml:space="preserve"> chair; Kitchen table &amp; 4 rolling chairs; Round table w/ 2 leaves &amp; 6 chairs; Roll top desks; Fridge</w:t>
      </w:r>
      <w:r w:rsidR="0002634F" w:rsidRPr="001F1BE2">
        <w:t>s</w:t>
      </w:r>
      <w:r w:rsidR="004E5B5D" w:rsidRPr="001F1BE2">
        <w:t>;</w:t>
      </w:r>
      <w:r w:rsidR="0002634F" w:rsidRPr="001F1BE2">
        <w:t xml:space="preserve"> Mini fridge;</w:t>
      </w:r>
      <w:r w:rsidR="004E5B5D" w:rsidRPr="001F1BE2">
        <w:t xml:space="preserve"> Stove; Misc. Kitchen items; Desk</w:t>
      </w:r>
      <w:r w:rsidR="0002634F" w:rsidRPr="001F1BE2">
        <w:t>s</w:t>
      </w:r>
      <w:r w:rsidR="004E5B5D" w:rsidRPr="001F1BE2">
        <w:t xml:space="preserve">; Love seat; Rocking recliner; Tread mill; Singer stand, books, records; </w:t>
      </w:r>
      <w:r w:rsidR="00D4295D" w:rsidRPr="001F1BE2">
        <w:t>Granite top table; Mirrors</w:t>
      </w:r>
      <w:r w:rsidR="007D2409" w:rsidRPr="001F1BE2">
        <w:t xml:space="preserve">; </w:t>
      </w:r>
      <w:r w:rsidR="00BE7EE8" w:rsidRPr="001F1BE2">
        <w:t xml:space="preserve">Grandfather clock; </w:t>
      </w:r>
      <w:r w:rsidR="007D2409" w:rsidRPr="001F1BE2">
        <w:t xml:space="preserve">Numerous assorted household items. </w:t>
      </w:r>
    </w:p>
    <w:p w14:paraId="59E17954" w14:textId="510E0DEC" w:rsidR="004F7C86" w:rsidRPr="001F1BE2" w:rsidRDefault="004F7C86" w:rsidP="00F31A35">
      <w:pPr>
        <w:spacing w:after="0" w:line="240" w:lineRule="auto"/>
      </w:pPr>
      <w:r w:rsidRPr="001F1BE2">
        <w:rPr>
          <w:b/>
          <w:bCs/>
          <w:u w:val="single"/>
        </w:rPr>
        <w:t>Collectibles</w:t>
      </w:r>
      <w:r w:rsidR="00022204" w:rsidRPr="001F1BE2">
        <w:rPr>
          <w:b/>
          <w:bCs/>
          <w:u w:val="single"/>
        </w:rPr>
        <w:t>/Antique</w:t>
      </w:r>
      <w:r w:rsidRPr="001F1BE2">
        <w:rPr>
          <w:b/>
          <w:bCs/>
          <w:u w:val="single"/>
        </w:rPr>
        <w:t>:</w:t>
      </w:r>
      <w:r w:rsidR="007B75C9" w:rsidRPr="001F1BE2">
        <w:t xml:space="preserve"> U.S. Royal Farm Tires metal sign 9’11” x 35”; </w:t>
      </w:r>
      <w:r w:rsidR="00022204" w:rsidRPr="001F1BE2">
        <w:t xml:space="preserve">Metal trunk; </w:t>
      </w:r>
      <w:r w:rsidR="007B75C9" w:rsidRPr="001F1BE2">
        <w:t>Cabbage patch dolls</w:t>
      </w:r>
      <w:r w:rsidR="00BE7EE8" w:rsidRPr="001F1BE2">
        <w:t>; Coca-Cola shelf.</w:t>
      </w:r>
    </w:p>
    <w:p w14:paraId="69776F2C" w14:textId="77777777" w:rsidR="001F1BE2" w:rsidRDefault="00972065" w:rsidP="001F1BE2">
      <w:pPr>
        <w:spacing w:before="60" w:after="0" w:line="240" w:lineRule="auto"/>
        <w:jc w:val="center"/>
        <w:rPr>
          <w:rFonts w:ascii="Verdana" w:hAnsi="Verdana"/>
          <w:sz w:val="24"/>
          <w:szCs w:val="24"/>
        </w:rPr>
      </w:pPr>
      <w:r>
        <w:rPr>
          <w:noProof/>
          <w:sz w:val="24"/>
          <w:szCs w:val="24"/>
        </w:rPr>
        <w:drawing>
          <wp:anchor distT="0" distB="0" distL="114300" distR="114300" simplePos="0" relativeHeight="251678720" behindDoc="1" locked="0" layoutInCell="1" allowOverlap="1" wp14:anchorId="18511B01" wp14:editId="6D6EA1D2">
            <wp:simplePos x="0" y="0"/>
            <wp:positionH relativeFrom="column">
              <wp:posOffset>5227320</wp:posOffset>
            </wp:positionH>
            <wp:positionV relativeFrom="paragraph">
              <wp:posOffset>11430</wp:posOffset>
            </wp:positionV>
            <wp:extent cx="2173605" cy="866775"/>
            <wp:effectExtent l="0" t="0" r="0" b="9525"/>
            <wp:wrapTight wrapText="bothSides">
              <wp:wrapPolygon edited="0">
                <wp:start x="0" y="0"/>
                <wp:lineTo x="0" y="21363"/>
                <wp:lineTo x="21392" y="21363"/>
                <wp:lineTo x="213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3605" cy="866775"/>
                    </a:xfrm>
                    <a:prstGeom prst="rect">
                      <a:avLst/>
                    </a:prstGeom>
                  </pic:spPr>
                </pic:pic>
              </a:graphicData>
            </a:graphic>
            <wp14:sizeRelH relativeFrom="page">
              <wp14:pctWidth>0</wp14:pctWidth>
            </wp14:sizeRelH>
            <wp14:sizeRelV relativeFrom="page">
              <wp14:pctHeight>0</wp14:pctHeight>
            </wp14:sizeRelV>
          </wp:anchor>
        </w:drawing>
      </w:r>
      <w:r w:rsidR="004F7C86">
        <w:rPr>
          <w:rFonts w:ascii="Verdana" w:hAnsi="Verdana"/>
          <w:sz w:val="24"/>
          <w:szCs w:val="24"/>
        </w:rPr>
        <w:t xml:space="preserve">This is a partial listing - too many items to list! </w:t>
      </w:r>
      <w:r w:rsidR="00306EF7">
        <w:rPr>
          <w:rFonts w:ascii="Verdana" w:hAnsi="Verdana"/>
          <w:sz w:val="24"/>
          <w:szCs w:val="24"/>
        </w:rPr>
        <w:t xml:space="preserve">Online pre-bidding available on certain items at </w:t>
      </w:r>
      <w:r w:rsidR="00306EF7" w:rsidRPr="00306EF7">
        <w:rPr>
          <w:rFonts w:ascii="Verdana" w:hAnsi="Verdana"/>
          <w:color w:val="FF0000"/>
          <w:sz w:val="24"/>
          <w:szCs w:val="24"/>
        </w:rPr>
        <w:t>fandfauctioneers.hibid.com</w:t>
      </w:r>
      <w:r w:rsidR="00306EF7">
        <w:rPr>
          <w:rFonts w:ascii="Verdana" w:hAnsi="Verdana"/>
          <w:sz w:val="24"/>
          <w:szCs w:val="24"/>
        </w:rPr>
        <w:t xml:space="preserve">. </w:t>
      </w:r>
      <w:r w:rsidR="004F7C86">
        <w:rPr>
          <w:rFonts w:ascii="Verdana" w:hAnsi="Verdana"/>
          <w:bCs/>
          <w:color w:val="000000" w:themeColor="text1"/>
          <w:sz w:val="24"/>
          <w:szCs w:val="24"/>
        </w:rPr>
        <w:t>Contact us to leave an</w:t>
      </w:r>
      <w:r w:rsidR="004F7C86">
        <w:rPr>
          <w:rFonts w:ascii="Verdana" w:hAnsi="Verdana"/>
          <w:b/>
          <w:color w:val="000000" w:themeColor="text1"/>
          <w:sz w:val="24"/>
          <w:szCs w:val="24"/>
        </w:rPr>
        <w:t xml:space="preserve"> </w:t>
      </w:r>
      <w:r w:rsidR="004F7C86">
        <w:rPr>
          <w:rFonts w:ascii="Verdana" w:hAnsi="Verdana"/>
          <w:bCs/>
          <w:color w:val="000000" w:themeColor="text1"/>
          <w:sz w:val="24"/>
          <w:szCs w:val="24"/>
          <w:u w:val="single"/>
        </w:rPr>
        <w:t>absentee</w:t>
      </w:r>
      <w:r w:rsidR="00306EF7">
        <w:rPr>
          <w:rFonts w:ascii="Verdana" w:hAnsi="Verdana"/>
          <w:bCs/>
          <w:color w:val="000000" w:themeColor="text1"/>
          <w:sz w:val="24"/>
          <w:szCs w:val="24"/>
          <w:u w:val="single"/>
        </w:rPr>
        <w:t xml:space="preserve"> </w:t>
      </w:r>
      <w:r w:rsidR="004F7C86">
        <w:rPr>
          <w:rFonts w:ascii="Verdana" w:hAnsi="Verdana"/>
          <w:bCs/>
          <w:color w:val="000000" w:themeColor="text1"/>
          <w:sz w:val="24"/>
          <w:szCs w:val="24"/>
          <w:u w:val="single"/>
        </w:rPr>
        <w:t>bid!</w:t>
      </w:r>
      <w:r w:rsidR="004F7C86">
        <w:rPr>
          <w:rFonts w:ascii="Verdana" w:hAnsi="Verdana"/>
          <w:sz w:val="24"/>
          <w:szCs w:val="24"/>
        </w:rPr>
        <w:t xml:space="preserve"> Check us out on </w:t>
      </w:r>
      <w:proofErr w:type="spellStart"/>
      <w:r w:rsidR="004F7C86">
        <w:rPr>
          <w:rFonts w:ascii="Verdana" w:hAnsi="Verdana"/>
          <w:sz w:val="24"/>
          <w:szCs w:val="24"/>
        </w:rPr>
        <w:t>facebook</w:t>
      </w:r>
      <w:proofErr w:type="spellEnd"/>
      <w:r w:rsidR="004F7C86">
        <w:rPr>
          <w:rFonts w:ascii="Verdana" w:hAnsi="Verdana"/>
          <w:sz w:val="24"/>
          <w:szCs w:val="24"/>
        </w:rPr>
        <w:t>:</w:t>
      </w:r>
      <w:r>
        <w:rPr>
          <w:rFonts w:ascii="Verdana" w:hAnsi="Verdana"/>
          <w:sz w:val="24"/>
          <w:szCs w:val="24"/>
        </w:rPr>
        <w:t xml:space="preserve"> </w:t>
      </w:r>
    </w:p>
    <w:p w14:paraId="77979DE2" w14:textId="4C2CB062" w:rsidR="0093469A" w:rsidRPr="00972065" w:rsidRDefault="004F7C86" w:rsidP="001F1BE2">
      <w:pPr>
        <w:spacing w:before="60" w:after="0" w:line="240" w:lineRule="auto"/>
        <w:jc w:val="center"/>
        <w:rPr>
          <w:rFonts w:ascii="Verdana" w:hAnsi="Verdana"/>
          <w:sz w:val="24"/>
          <w:szCs w:val="24"/>
        </w:rPr>
      </w:pPr>
      <w:r>
        <w:rPr>
          <w:rFonts w:ascii="Verdana" w:hAnsi="Verdana"/>
          <w:b/>
          <w:sz w:val="24"/>
          <w:szCs w:val="24"/>
        </w:rPr>
        <w:t>F&amp;F Auctioneers: David Fry</w:t>
      </w:r>
      <w:r>
        <w:rPr>
          <w:rFonts w:ascii="Verdana" w:hAnsi="Verdana"/>
          <w:sz w:val="24"/>
          <w:szCs w:val="24"/>
        </w:rPr>
        <w:t>. Auction will go on rain or shine. Concession</w:t>
      </w:r>
      <w:r w:rsidR="00972065">
        <w:rPr>
          <w:rFonts w:ascii="Verdana" w:hAnsi="Verdana"/>
          <w:sz w:val="24"/>
          <w:szCs w:val="24"/>
        </w:rPr>
        <w:t xml:space="preserve"> </w:t>
      </w:r>
      <w:r>
        <w:rPr>
          <w:rFonts w:ascii="Verdana" w:hAnsi="Verdana"/>
          <w:sz w:val="24"/>
          <w:szCs w:val="24"/>
        </w:rPr>
        <w:t>onsite.</w:t>
      </w:r>
      <w:r w:rsidR="00972065">
        <w:rPr>
          <w:rFonts w:ascii="Verdana" w:hAnsi="Verdana"/>
          <w:sz w:val="24"/>
          <w:szCs w:val="24"/>
        </w:rPr>
        <w:t xml:space="preserve"> </w:t>
      </w:r>
      <w:r w:rsidR="0093469A" w:rsidRPr="00120876">
        <w:rPr>
          <w:b/>
          <w:sz w:val="24"/>
          <w:szCs w:val="24"/>
          <w:u w:val="single"/>
        </w:rPr>
        <w:t>David</w:t>
      </w:r>
      <w:r w:rsidR="0093469A" w:rsidRPr="00120876">
        <w:rPr>
          <w:sz w:val="24"/>
          <w:szCs w:val="24"/>
        </w:rPr>
        <w:t>: 325-372-1717</w:t>
      </w:r>
      <w:r w:rsidR="00972065">
        <w:rPr>
          <w:sz w:val="24"/>
          <w:szCs w:val="24"/>
        </w:rPr>
        <w:t xml:space="preserve">   </w:t>
      </w:r>
      <w:r w:rsidR="0093469A" w:rsidRPr="00120876">
        <w:rPr>
          <w:b/>
          <w:sz w:val="24"/>
          <w:szCs w:val="24"/>
          <w:u w:val="single"/>
        </w:rPr>
        <w:t>Kayla</w:t>
      </w:r>
      <w:r w:rsidR="0093469A" w:rsidRPr="00120876">
        <w:rPr>
          <w:sz w:val="24"/>
          <w:szCs w:val="24"/>
        </w:rPr>
        <w:t>: 325-372-1716</w:t>
      </w:r>
      <w:r w:rsidR="00972065">
        <w:rPr>
          <w:sz w:val="24"/>
          <w:szCs w:val="24"/>
        </w:rPr>
        <w:t xml:space="preserve"> </w:t>
      </w:r>
    </w:p>
    <w:p w14:paraId="0BD7F27A" w14:textId="49F792A8" w:rsidR="00BE7EE8" w:rsidRPr="00972065" w:rsidRDefault="000A2AF5" w:rsidP="003E5110">
      <w:pPr>
        <w:spacing w:after="0" w:line="240" w:lineRule="auto"/>
        <w:jc w:val="center"/>
        <w:rPr>
          <w:rFonts w:cstheme="minorHAnsi"/>
          <w:sz w:val="24"/>
          <w:szCs w:val="24"/>
        </w:rPr>
      </w:pPr>
      <w:r w:rsidRPr="00325F15">
        <w:rPr>
          <w:rFonts w:cstheme="minorHAnsi"/>
          <w:b/>
          <w:bCs/>
        </w:rPr>
        <w:t>TERMS/CONDITIONS:</w:t>
      </w:r>
      <w:r w:rsidRPr="00325F15">
        <w:rPr>
          <w:rFonts w:cstheme="minorHAnsi"/>
        </w:rPr>
        <w:t xml:space="preserve"> </w:t>
      </w:r>
      <w:r w:rsidR="00AF6A95" w:rsidRPr="00325F15">
        <w:rPr>
          <w:rFonts w:cstheme="minorHAnsi"/>
          <w:color w:val="000000"/>
          <w:sz w:val="20"/>
          <w:szCs w:val="20"/>
          <w:shd w:val="clear" w:color="auto" w:fill="FFFFFF"/>
        </w:rPr>
        <w:t xml:space="preserve">All Items Are Sold As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 </w:t>
      </w:r>
      <w:r w:rsidR="00972065">
        <w:rPr>
          <w:rFonts w:cstheme="minorHAnsi"/>
          <w:color w:val="000000"/>
          <w:sz w:val="20"/>
          <w:szCs w:val="20"/>
          <w:shd w:val="clear" w:color="auto" w:fill="FFFFFF"/>
        </w:rPr>
        <w:t>Buyer’s</w:t>
      </w:r>
      <w:r w:rsidR="00AF6A95" w:rsidRPr="00325F15">
        <w:rPr>
          <w:rFonts w:cstheme="minorHAnsi"/>
          <w:color w:val="000000"/>
          <w:sz w:val="20"/>
          <w:szCs w:val="20"/>
          <w:shd w:val="clear" w:color="auto" w:fill="FFFFFF"/>
        </w:rPr>
        <w:t xml:space="preserve"> premium $0-2000.00 10%, $2000.01-10</w:t>
      </w:r>
      <w:r w:rsidR="00CC7716">
        <w:rPr>
          <w:rFonts w:cstheme="minorHAnsi"/>
          <w:color w:val="000000"/>
          <w:sz w:val="20"/>
          <w:szCs w:val="20"/>
          <w:shd w:val="clear" w:color="auto" w:fill="FFFFFF"/>
        </w:rPr>
        <w:t>,</w:t>
      </w:r>
      <w:r w:rsidR="00AF6A95" w:rsidRPr="00325F15">
        <w:rPr>
          <w:rFonts w:cstheme="minorHAnsi"/>
          <w:color w:val="000000"/>
          <w:sz w:val="20"/>
          <w:szCs w:val="20"/>
          <w:shd w:val="clear" w:color="auto" w:fill="FFFFFF"/>
        </w:rPr>
        <w:t>000.00 5%, $10000.01+ 3%</w:t>
      </w:r>
      <w:r w:rsidR="00972065">
        <w:rPr>
          <w:rFonts w:cstheme="minorHAnsi"/>
          <w:color w:val="000000"/>
          <w:sz w:val="20"/>
          <w:szCs w:val="20"/>
          <w:shd w:val="clear" w:color="auto" w:fill="FFFFFF"/>
        </w:rPr>
        <w:t xml:space="preserve">. </w:t>
      </w:r>
      <w:r w:rsidR="00306EF7">
        <w:rPr>
          <w:rFonts w:cstheme="minorHAnsi"/>
          <w:color w:val="000000"/>
          <w:sz w:val="20"/>
          <w:szCs w:val="20"/>
          <w:shd w:val="clear" w:color="auto" w:fill="FFFFFF"/>
        </w:rPr>
        <w:t xml:space="preserve">Online pre-bidding plus 3% on buyer’s premium. </w:t>
      </w:r>
      <w:r w:rsidR="00AF6A95" w:rsidRPr="00325F15">
        <w:rPr>
          <w:rFonts w:cstheme="minorHAnsi"/>
          <w:color w:val="000000"/>
          <w:sz w:val="20"/>
          <w:szCs w:val="20"/>
          <w:shd w:val="clear" w:color="auto" w:fill="FFFFFF"/>
        </w:rPr>
        <w:t xml:space="preserve">There will be a </w:t>
      </w:r>
      <w:r w:rsidR="00CC7716">
        <w:rPr>
          <w:rFonts w:cstheme="minorHAnsi"/>
          <w:color w:val="000000"/>
          <w:sz w:val="20"/>
          <w:szCs w:val="20"/>
          <w:shd w:val="clear" w:color="auto" w:fill="FFFFFF"/>
        </w:rPr>
        <w:t>3</w:t>
      </w:r>
      <w:r w:rsidR="00AF6A95" w:rsidRPr="00325F15">
        <w:rPr>
          <w:rFonts w:cstheme="minorHAnsi"/>
          <w:color w:val="000000"/>
          <w:sz w:val="20"/>
          <w:szCs w:val="20"/>
          <w:shd w:val="clear" w:color="auto" w:fill="FFFFFF"/>
        </w:rPr>
        <w:t>% processing fee on all debit/credit cards.</w:t>
      </w:r>
      <w:r w:rsidR="002848DB">
        <w:rPr>
          <w:rFonts w:cstheme="minorHAnsi"/>
          <w:color w:val="000000"/>
          <w:sz w:val="20"/>
          <w:szCs w:val="20"/>
          <w:shd w:val="clear" w:color="auto" w:fill="FFFFFF"/>
        </w:rPr>
        <w:t xml:space="preserve"> </w:t>
      </w:r>
      <w:r w:rsidR="00A57024" w:rsidRPr="00325F15">
        <w:rPr>
          <w:rFonts w:cstheme="minorHAnsi"/>
          <w:sz w:val="20"/>
          <w:szCs w:val="20"/>
        </w:rPr>
        <w:t xml:space="preserve">Must be 18 </w:t>
      </w:r>
      <w:proofErr w:type="spellStart"/>
      <w:r w:rsidR="00A57024" w:rsidRPr="00325F15">
        <w:rPr>
          <w:rFonts w:cstheme="minorHAnsi"/>
          <w:sz w:val="20"/>
          <w:szCs w:val="20"/>
        </w:rPr>
        <w:t>yrs</w:t>
      </w:r>
      <w:proofErr w:type="spellEnd"/>
      <w:r w:rsidR="00A57024" w:rsidRPr="00325F15">
        <w:rPr>
          <w:rFonts w:cstheme="minorHAnsi"/>
          <w:sz w:val="20"/>
          <w:szCs w:val="20"/>
        </w:rPr>
        <w:t xml:space="preserve"> old to</w:t>
      </w:r>
      <w:r w:rsidR="0093469A">
        <w:rPr>
          <w:rFonts w:cstheme="minorHAnsi"/>
          <w:sz w:val="20"/>
          <w:szCs w:val="20"/>
        </w:rPr>
        <w:t xml:space="preserve"> </w:t>
      </w:r>
      <w:r w:rsidR="00A57024" w:rsidRPr="00325F15">
        <w:rPr>
          <w:rFonts w:cstheme="minorHAnsi"/>
          <w:sz w:val="20"/>
          <w:szCs w:val="20"/>
        </w:rPr>
        <w:t xml:space="preserve">buy a rifle &amp; 21 </w:t>
      </w:r>
      <w:proofErr w:type="spellStart"/>
      <w:r w:rsidR="00A57024" w:rsidRPr="00325F15">
        <w:rPr>
          <w:rFonts w:cstheme="minorHAnsi"/>
          <w:sz w:val="20"/>
          <w:szCs w:val="20"/>
        </w:rPr>
        <w:t>yrs</w:t>
      </w:r>
      <w:proofErr w:type="spellEnd"/>
      <w:r w:rsidR="00A57024" w:rsidRPr="00325F15">
        <w:rPr>
          <w:rFonts w:cstheme="minorHAnsi"/>
          <w:sz w:val="20"/>
          <w:szCs w:val="20"/>
        </w:rPr>
        <w:t xml:space="preserve"> old to buy a pistol. Out of state firearms buyers</w:t>
      </w:r>
      <w:r w:rsidR="00A36A72">
        <w:rPr>
          <w:rFonts w:cstheme="minorHAnsi"/>
          <w:sz w:val="20"/>
          <w:szCs w:val="20"/>
        </w:rPr>
        <w:t xml:space="preserve"> </w:t>
      </w:r>
      <w:r w:rsidR="008E5916">
        <w:rPr>
          <w:rFonts w:cstheme="minorHAnsi"/>
          <w:sz w:val="20"/>
          <w:szCs w:val="20"/>
        </w:rPr>
        <w:t>&amp;</w:t>
      </w:r>
      <w:r w:rsidR="00A36A72">
        <w:rPr>
          <w:rFonts w:cstheme="minorHAnsi"/>
          <w:sz w:val="20"/>
          <w:szCs w:val="20"/>
        </w:rPr>
        <w:t xml:space="preserve"> those having it shipped</w:t>
      </w:r>
      <w:r w:rsidR="00A57024" w:rsidRPr="00325F15">
        <w:rPr>
          <w:rFonts w:cstheme="minorHAnsi"/>
          <w:sz w:val="20"/>
          <w:szCs w:val="20"/>
        </w:rPr>
        <w:t xml:space="preserve"> will need to have a transfer via a Federal Firearms</w:t>
      </w:r>
      <w:r w:rsidR="0093469A">
        <w:rPr>
          <w:rFonts w:cstheme="minorHAnsi"/>
          <w:sz w:val="20"/>
          <w:szCs w:val="20"/>
        </w:rPr>
        <w:t xml:space="preserve"> </w:t>
      </w:r>
      <w:r w:rsidR="00A57024" w:rsidRPr="00325F15">
        <w:rPr>
          <w:rFonts w:cstheme="minorHAnsi"/>
          <w:sz w:val="20"/>
          <w:szCs w:val="20"/>
        </w:rPr>
        <w:t xml:space="preserve">Dealer &amp; background check. </w:t>
      </w:r>
      <w:r w:rsidR="00972065" w:rsidRPr="00972065">
        <w:rPr>
          <w:rFonts w:cstheme="minorHAnsi"/>
          <w:sz w:val="24"/>
          <w:szCs w:val="24"/>
        </w:rPr>
        <w:t xml:space="preserve">David Fry TX </w:t>
      </w:r>
      <w:proofErr w:type="spellStart"/>
      <w:r w:rsidR="00972065" w:rsidRPr="00972065">
        <w:rPr>
          <w:rFonts w:cstheme="minorHAnsi"/>
          <w:sz w:val="24"/>
          <w:szCs w:val="24"/>
        </w:rPr>
        <w:t>Lic</w:t>
      </w:r>
      <w:proofErr w:type="spellEnd"/>
      <w:r w:rsidR="00972065" w:rsidRPr="00972065">
        <w:rPr>
          <w:rFonts w:cstheme="minorHAnsi"/>
          <w:sz w:val="24"/>
          <w:szCs w:val="24"/>
        </w:rPr>
        <w:t xml:space="preserve"> # 17647. Edward Forehand TX Associate TX </w:t>
      </w:r>
      <w:proofErr w:type="spellStart"/>
      <w:r w:rsidR="00972065" w:rsidRPr="00972065">
        <w:rPr>
          <w:rFonts w:cstheme="minorHAnsi"/>
          <w:sz w:val="24"/>
          <w:szCs w:val="24"/>
        </w:rPr>
        <w:t>Lic</w:t>
      </w:r>
      <w:proofErr w:type="spellEnd"/>
      <w:r w:rsidR="00972065" w:rsidRPr="00972065">
        <w:rPr>
          <w:rFonts w:cstheme="minorHAnsi"/>
          <w:sz w:val="24"/>
          <w:szCs w:val="24"/>
        </w:rPr>
        <w:t xml:space="preserve"> # 17802.</w:t>
      </w:r>
    </w:p>
    <w:sectPr w:rsidR="00BE7EE8" w:rsidRPr="00972065" w:rsidSect="00972065">
      <w:pgSz w:w="12240" w:h="15840"/>
      <w:pgMar w:top="90" w:right="270" w:bottom="18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6083" w14:textId="77777777" w:rsidR="0071295F" w:rsidRDefault="0071295F" w:rsidP="00B55AFF">
      <w:pPr>
        <w:spacing w:after="0" w:line="240" w:lineRule="auto"/>
      </w:pPr>
      <w:r>
        <w:separator/>
      </w:r>
    </w:p>
  </w:endnote>
  <w:endnote w:type="continuationSeparator" w:id="0">
    <w:p w14:paraId="01C41B88" w14:textId="77777777" w:rsidR="0071295F" w:rsidRDefault="0071295F"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2F92" w14:textId="77777777" w:rsidR="0071295F" w:rsidRDefault="0071295F" w:rsidP="00B55AFF">
      <w:pPr>
        <w:spacing w:after="0" w:line="240" w:lineRule="auto"/>
      </w:pPr>
      <w:r>
        <w:separator/>
      </w:r>
    </w:p>
  </w:footnote>
  <w:footnote w:type="continuationSeparator" w:id="0">
    <w:p w14:paraId="0728736A" w14:textId="77777777" w:rsidR="0071295F" w:rsidRDefault="0071295F"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77D8"/>
    <w:rsid w:val="00022204"/>
    <w:rsid w:val="0002634F"/>
    <w:rsid w:val="000502CF"/>
    <w:rsid w:val="00054170"/>
    <w:rsid w:val="000541B6"/>
    <w:rsid w:val="00090893"/>
    <w:rsid w:val="00094183"/>
    <w:rsid w:val="000A2AF5"/>
    <w:rsid w:val="000A6BD6"/>
    <w:rsid w:val="000B3717"/>
    <w:rsid w:val="000C2F32"/>
    <w:rsid w:val="000C79D0"/>
    <w:rsid w:val="000F78CB"/>
    <w:rsid w:val="001013D6"/>
    <w:rsid w:val="00105EE2"/>
    <w:rsid w:val="00111373"/>
    <w:rsid w:val="00114EB3"/>
    <w:rsid w:val="00120876"/>
    <w:rsid w:val="00122CBC"/>
    <w:rsid w:val="00146169"/>
    <w:rsid w:val="0014675C"/>
    <w:rsid w:val="001666DA"/>
    <w:rsid w:val="0017490C"/>
    <w:rsid w:val="0017689E"/>
    <w:rsid w:val="0018393B"/>
    <w:rsid w:val="00184D54"/>
    <w:rsid w:val="001C1509"/>
    <w:rsid w:val="001C4A38"/>
    <w:rsid w:val="001C570D"/>
    <w:rsid w:val="001C5922"/>
    <w:rsid w:val="001D1D7E"/>
    <w:rsid w:val="001F1BE2"/>
    <w:rsid w:val="001F770C"/>
    <w:rsid w:val="0020020F"/>
    <w:rsid w:val="00234B1A"/>
    <w:rsid w:val="00237EDF"/>
    <w:rsid w:val="00242BD7"/>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06EF7"/>
    <w:rsid w:val="00323664"/>
    <w:rsid w:val="00323D83"/>
    <w:rsid w:val="00325F15"/>
    <w:rsid w:val="00332F05"/>
    <w:rsid w:val="00334269"/>
    <w:rsid w:val="00337B10"/>
    <w:rsid w:val="00343816"/>
    <w:rsid w:val="00344DE7"/>
    <w:rsid w:val="0035620D"/>
    <w:rsid w:val="003628E3"/>
    <w:rsid w:val="003632A6"/>
    <w:rsid w:val="003673D2"/>
    <w:rsid w:val="00376C47"/>
    <w:rsid w:val="003925FB"/>
    <w:rsid w:val="003937EE"/>
    <w:rsid w:val="00393A14"/>
    <w:rsid w:val="00397FDB"/>
    <w:rsid w:val="003B02EF"/>
    <w:rsid w:val="003B4BFC"/>
    <w:rsid w:val="003C2AD8"/>
    <w:rsid w:val="003D0CE0"/>
    <w:rsid w:val="003E34AF"/>
    <w:rsid w:val="003E5110"/>
    <w:rsid w:val="003F2D9A"/>
    <w:rsid w:val="003F54D0"/>
    <w:rsid w:val="00400A89"/>
    <w:rsid w:val="0041453C"/>
    <w:rsid w:val="0043319D"/>
    <w:rsid w:val="0043758C"/>
    <w:rsid w:val="00440337"/>
    <w:rsid w:val="00442558"/>
    <w:rsid w:val="00442AED"/>
    <w:rsid w:val="00443845"/>
    <w:rsid w:val="00443CBA"/>
    <w:rsid w:val="004541B4"/>
    <w:rsid w:val="004559AD"/>
    <w:rsid w:val="004715E6"/>
    <w:rsid w:val="00472D48"/>
    <w:rsid w:val="00495691"/>
    <w:rsid w:val="004B30B2"/>
    <w:rsid w:val="004B5AC2"/>
    <w:rsid w:val="004E5B5D"/>
    <w:rsid w:val="004F3825"/>
    <w:rsid w:val="004F55B4"/>
    <w:rsid w:val="004F7C86"/>
    <w:rsid w:val="00505AFE"/>
    <w:rsid w:val="005128D1"/>
    <w:rsid w:val="00512931"/>
    <w:rsid w:val="00517F60"/>
    <w:rsid w:val="00520A54"/>
    <w:rsid w:val="005557B3"/>
    <w:rsid w:val="00560E00"/>
    <w:rsid w:val="005614B3"/>
    <w:rsid w:val="0057639D"/>
    <w:rsid w:val="00592BD4"/>
    <w:rsid w:val="005A43AC"/>
    <w:rsid w:val="005A5FF5"/>
    <w:rsid w:val="005A62AD"/>
    <w:rsid w:val="005A7E35"/>
    <w:rsid w:val="005B2904"/>
    <w:rsid w:val="005C0D40"/>
    <w:rsid w:val="005D0EE6"/>
    <w:rsid w:val="005E5B8A"/>
    <w:rsid w:val="0060006E"/>
    <w:rsid w:val="00605586"/>
    <w:rsid w:val="00606A16"/>
    <w:rsid w:val="00610956"/>
    <w:rsid w:val="00620A1B"/>
    <w:rsid w:val="0062579F"/>
    <w:rsid w:val="00631CD6"/>
    <w:rsid w:val="006411AD"/>
    <w:rsid w:val="00653DC2"/>
    <w:rsid w:val="00654EAA"/>
    <w:rsid w:val="006702AB"/>
    <w:rsid w:val="00682107"/>
    <w:rsid w:val="00683043"/>
    <w:rsid w:val="00686BBC"/>
    <w:rsid w:val="0069655F"/>
    <w:rsid w:val="006A2180"/>
    <w:rsid w:val="006B2AE6"/>
    <w:rsid w:val="006C3C2A"/>
    <w:rsid w:val="006C7D98"/>
    <w:rsid w:val="006D02F1"/>
    <w:rsid w:val="006D6C6A"/>
    <w:rsid w:val="006D7149"/>
    <w:rsid w:val="00700A9E"/>
    <w:rsid w:val="0071295F"/>
    <w:rsid w:val="00722E8B"/>
    <w:rsid w:val="007354CF"/>
    <w:rsid w:val="00735DBC"/>
    <w:rsid w:val="0074052C"/>
    <w:rsid w:val="0075592C"/>
    <w:rsid w:val="00761D5C"/>
    <w:rsid w:val="007661A4"/>
    <w:rsid w:val="007B06A9"/>
    <w:rsid w:val="007B75C9"/>
    <w:rsid w:val="007C3CC1"/>
    <w:rsid w:val="007C5D48"/>
    <w:rsid w:val="007D2409"/>
    <w:rsid w:val="0080584B"/>
    <w:rsid w:val="00805DE2"/>
    <w:rsid w:val="008163F0"/>
    <w:rsid w:val="008237D1"/>
    <w:rsid w:val="0083060E"/>
    <w:rsid w:val="00832AC1"/>
    <w:rsid w:val="008333CB"/>
    <w:rsid w:val="00846ADC"/>
    <w:rsid w:val="00853202"/>
    <w:rsid w:val="00856665"/>
    <w:rsid w:val="0086374C"/>
    <w:rsid w:val="0087594D"/>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3469A"/>
    <w:rsid w:val="00946EAE"/>
    <w:rsid w:val="0095083C"/>
    <w:rsid w:val="00953783"/>
    <w:rsid w:val="009573FE"/>
    <w:rsid w:val="00961658"/>
    <w:rsid w:val="00972065"/>
    <w:rsid w:val="00973E2A"/>
    <w:rsid w:val="00990772"/>
    <w:rsid w:val="009918BD"/>
    <w:rsid w:val="009922DF"/>
    <w:rsid w:val="009A126F"/>
    <w:rsid w:val="009A17F8"/>
    <w:rsid w:val="009A610B"/>
    <w:rsid w:val="009B4DBE"/>
    <w:rsid w:val="009C139F"/>
    <w:rsid w:val="009D59E3"/>
    <w:rsid w:val="009D7F11"/>
    <w:rsid w:val="009F322D"/>
    <w:rsid w:val="009F787A"/>
    <w:rsid w:val="00A020F9"/>
    <w:rsid w:val="00A36A72"/>
    <w:rsid w:val="00A513A7"/>
    <w:rsid w:val="00A55981"/>
    <w:rsid w:val="00A57024"/>
    <w:rsid w:val="00A62B4E"/>
    <w:rsid w:val="00A752E6"/>
    <w:rsid w:val="00A76A30"/>
    <w:rsid w:val="00A81042"/>
    <w:rsid w:val="00AA668D"/>
    <w:rsid w:val="00AD6BF2"/>
    <w:rsid w:val="00AD7E8E"/>
    <w:rsid w:val="00AE686E"/>
    <w:rsid w:val="00AF6A95"/>
    <w:rsid w:val="00B0269A"/>
    <w:rsid w:val="00B16556"/>
    <w:rsid w:val="00B2467D"/>
    <w:rsid w:val="00B47BEE"/>
    <w:rsid w:val="00B5338E"/>
    <w:rsid w:val="00B53BBE"/>
    <w:rsid w:val="00B55AFF"/>
    <w:rsid w:val="00B648D6"/>
    <w:rsid w:val="00B71F2A"/>
    <w:rsid w:val="00B759CF"/>
    <w:rsid w:val="00B84DD5"/>
    <w:rsid w:val="00B863FB"/>
    <w:rsid w:val="00B87B39"/>
    <w:rsid w:val="00BA55A7"/>
    <w:rsid w:val="00BA7D30"/>
    <w:rsid w:val="00BC3EC8"/>
    <w:rsid w:val="00BC66CE"/>
    <w:rsid w:val="00BC6F51"/>
    <w:rsid w:val="00BE16BE"/>
    <w:rsid w:val="00BE57E8"/>
    <w:rsid w:val="00BE7EE8"/>
    <w:rsid w:val="00C002E5"/>
    <w:rsid w:val="00C02147"/>
    <w:rsid w:val="00C07269"/>
    <w:rsid w:val="00C1257F"/>
    <w:rsid w:val="00C1406D"/>
    <w:rsid w:val="00C30B4E"/>
    <w:rsid w:val="00C400E3"/>
    <w:rsid w:val="00C44CBB"/>
    <w:rsid w:val="00C544A8"/>
    <w:rsid w:val="00C56883"/>
    <w:rsid w:val="00C7585B"/>
    <w:rsid w:val="00C946BD"/>
    <w:rsid w:val="00CA5BDB"/>
    <w:rsid w:val="00CC2751"/>
    <w:rsid w:val="00CC7716"/>
    <w:rsid w:val="00D00E44"/>
    <w:rsid w:val="00D01A8B"/>
    <w:rsid w:val="00D13916"/>
    <w:rsid w:val="00D36A5B"/>
    <w:rsid w:val="00D4295D"/>
    <w:rsid w:val="00D5182C"/>
    <w:rsid w:val="00D5760B"/>
    <w:rsid w:val="00D63C80"/>
    <w:rsid w:val="00D67A96"/>
    <w:rsid w:val="00D71D2E"/>
    <w:rsid w:val="00D80EAC"/>
    <w:rsid w:val="00DA067A"/>
    <w:rsid w:val="00DB310D"/>
    <w:rsid w:val="00DB6FE1"/>
    <w:rsid w:val="00DB7142"/>
    <w:rsid w:val="00DE7E69"/>
    <w:rsid w:val="00DF3CD8"/>
    <w:rsid w:val="00E100B6"/>
    <w:rsid w:val="00E21FF5"/>
    <w:rsid w:val="00E26EC7"/>
    <w:rsid w:val="00E34B19"/>
    <w:rsid w:val="00E34B8C"/>
    <w:rsid w:val="00E44FE1"/>
    <w:rsid w:val="00E52985"/>
    <w:rsid w:val="00E61196"/>
    <w:rsid w:val="00E63E20"/>
    <w:rsid w:val="00E76EB3"/>
    <w:rsid w:val="00E81D74"/>
    <w:rsid w:val="00E90996"/>
    <w:rsid w:val="00E97952"/>
    <w:rsid w:val="00EA6371"/>
    <w:rsid w:val="00EB5972"/>
    <w:rsid w:val="00EC5381"/>
    <w:rsid w:val="00EC5FEB"/>
    <w:rsid w:val="00EE5FC4"/>
    <w:rsid w:val="00EE64EB"/>
    <w:rsid w:val="00EF2B4E"/>
    <w:rsid w:val="00F021EA"/>
    <w:rsid w:val="00F03729"/>
    <w:rsid w:val="00F04CAD"/>
    <w:rsid w:val="00F17DC9"/>
    <w:rsid w:val="00F222F7"/>
    <w:rsid w:val="00F245FF"/>
    <w:rsid w:val="00F31A35"/>
    <w:rsid w:val="00F42B66"/>
    <w:rsid w:val="00F44961"/>
    <w:rsid w:val="00F50E18"/>
    <w:rsid w:val="00F556D9"/>
    <w:rsid w:val="00F7200D"/>
    <w:rsid w:val="00F86BE7"/>
    <w:rsid w:val="00FA0B68"/>
    <w:rsid w:val="00FA14F9"/>
    <w:rsid w:val="00FA3D8C"/>
    <w:rsid w:val="00FA6E95"/>
    <w:rsid w:val="00FB39A1"/>
    <w:rsid w:val="00FB5D03"/>
    <w:rsid w:val="00FC05DA"/>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none [3213]"/>
    </o:shapedefaults>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 w:id="12644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3-07T18:49:05.3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0,'0'0,"0"0,0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3-07T18:49:02.9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0,'0'0,"0"0,0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Brenda Fry</cp:lastModifiedBy>
  <cp:revision>26</cp:revision>
  <cp:lastPrinted>2021-04-23T20:09:00Z</cp:lastPrinted>
  <dcterms:created xsi:type="dcterms:W3CDTF">2021-04-21T16:27:00Z</dcterms:created>
  <dcterms:modified xsi:type="dcterms:W3CDTF">2021-04-29T16:04:00Z</dcterms:modified>
</cp:coreProperties>
</file>