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05A4" w14:textId="74BBBC85" w:rsidR="00224F0E" w:rsidRPr="00C93B9A" w:rsidRDefault="002B51E7" w:rsidP="00224F0E">
      <w:pPr>
        <w:spacing w:line="24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ONLINE</w:t>
      </w:r>
      <w:r w:rsidR="00224F0E" w:rsidRPr="00C93B9A">
        <w:rPr>
          <w:sz w:val="96"/>
          <w:szCs w:val="96"/>
        </w:rPr>
        <w:t xml:space="preserve"> AUCTION</w:t>
      </w:r>
    </w:p>
    <w:p w14:paraId="11F8513A" w14:textId="50CFF1A5" w:rsidR="00224F0E" w:rsidRPr="00C93B9A" w:rsidRDefault="002B51E7" w:rsidP="00224F0E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Ends</w:t>
      </w:r>
      <w:r w:rsidR="0001704C">
        <w:rPr>
          <w:sz w:val="48"/>
          <w:szCs w:val="48"/>
        </w:rPr>
        <w:t xml:space="preserve"> </w:t>
      </w:r>
      <w:r w:rsidR="00BD1B7A">
        <w:rPr>
          <w:sz w:val="48"/>
          <w:szCs w:val="48"/>
        </w:rPr>
        <w:t>November 19</w:t>
      </w:r>
      <w:r w:rsidR="006973DD">
        <w:rPr>
          <w:sz w:val="48"/>
          <w:szCs w:val="48"/>
        </w:rPr>
        <w:t>th</w:t>
      </w:r>
      <w:r w:rsidR="00224F0E" w:rsidRPr="00C93B9A">
        <w:rPr>
          <w:sz w:val="48"/>
          <w:szCs w:val="48"/>
        </w:rPr>
        <w:t>, 202</w:t>
      </w:r>
      <w:r>
        <w:rPr>
          <w:sz w:val="48"/>
          <w:szCs w:val="48"/>
        </w:rPr>
        <w:t>1 at</w:t>
      </w:r>
      <w:r w:rsidR="00224F0E" w:rsidRPr="00C93B9A">
        <w:rPr>
          <w:sz w:val="48"/>
          <w:szCs w:val="48"/>
        </w:rPr>
        <w:t xml:space="preserve"> </w:t>
      </w:r>
      <w:r w:rsidR="00BD1B7A">
        <w:rPr>
          <w:sz w:val="48"/>
          <w:szCs w:val="48"/>
        </w:rPr>
        <w:t>7</w:t>
      </w:r>
      <w:r w:rsidR="00224F0E" w:rsidRPr="00C93B9A">
        <w:rPr>
          <w:sz w:val="48"/>
          <w:szCs w:val="48"/>
        </w:rPr>
        <w:t xml:space="preserve">:00 </w:t>
      </w:r>
      <w:r>
        <w:rPr>
          <w:sz w:val="48"/>
          <w:szCs w:val="48"/>
        </w:rPr>
        <w:t>P</w:t>
      </w:r>
      <w:r w:rsidR="00224F0E" w:rsidRPr="00C93B9A">
        <w:rPr>
          <w:sz w:val="48"/>
          <w:szCs w:val="48"/>
        </w:rPr>
        <w:t>.M.</w:t>
      </w:r>
    </w:p>
    <w:p w14:paraId="7E50E014" w14:textId="017DA944" w:rsidR="00224F0E" w:rsidRDefault="00224F0E" w:rsidP="00224F0E">
      <w:pPr>
        <w:spacing w:line="240" w:lineRule="auto"/>
        <w:jc w:val="center"/>
      </w:pPr>
      <w:r w:rsidRPr="00FD5FBD">
        <w:t xml:space="preserve">The following to be sold </w:t>
      </w:r>
      <w:r w:rsidR="002B51E7">
        <w:t xml:space="preserve">online </w:t>
      </w:r>
      <w:r w:rsidRPr="00FD5FBD">
        <w:t xml:space="preserve">at </w:t>
      </w:r>
      <w:hyperlink r:id="rId4" w:history="1">
        <w:r w:rsidR="002B51E7" w:rsidRPr="00AE61CE">
          <w:rPr>
            <w:rStyle w:val="Hyperlink"/>
          </w:rPr>
          <w:t>www.lucasauctions.hibid.com</w:t>
        </w:r>
      </w:hyperlink>
      <w:r w:rsidR="002B51E7">
        <w:t>.</w:t>
      </w:r>
      <w:r w:rsidR="00E82A9A">
        <w:t xml:space="preserve"> </w:t>
      </w:r>
      <w:r w:rsidR="002B51E7">
        <w:t xml:space="preserve">Items </w:t>
      </w:r>
      <w:r w:rsidR="00082013">
        <w:t>to</w:t>
      </w:r>
      <w:r w:rsidR="002B51E7">
        <w:t xml:space="preserve"> be picked up at </w:t>
      </w:r>
      <w:r w:rsidRPr="00FD5FBD">
        <w:t>the Tiki Hut Auction Center at 2574 South ST RD 39 Frankfort IN 46041. Located behind the Farm Clinic</w:t>
      </w:r>
      <w:r w:rsidR="00CD639D">
        <w:t>.</w:t>
      </w:r>
    </w:p>
    <w:p w14:paraId="4CD35398" w14:textId="0C001E57" w:rsidR="00BD1B7A" w:rsidRPr="00BD1B7A" w:rsidRDefault="00BD1B7A" w:rsidP="00BD1B7A">
      <w:pPr>
        <w:spacing w:line="240" w:lineRule="auto"/>
      </w:pPr>
      <w:r>
        <w:rPr>
          <w:b/>
          <w:bCs/>
        </w:rPr>
        <w:t xml:space="preserve">Coins:  </w:t>
      </w:r>
      <w:r>
        <w:t xml:space="preserve">Morgan silver dollars, 1922 Peace dollars, American Eagle silver dollars, Eisenhower dollars, Kennedy half dollars, Canada silver dollars, Barber quarters, Walking Liberty quarters, Barber half dollars, Buffalo nickels, V nickels, Indian Head pennies, 1943 steel pennies, </w:t>
      </w:r>
      <w:r w:rsidR="00F96277">
        <w:t>Lincoln cent albums, proof sets, uncirculated sets, Barber dimes, 1864 and 65 2 cent pieces, 1858 Flying Eagle cent, Seated Liberty dimes, Wheat pennies, Susan B Anthony dollars, plus more.</w:t>
      </w:r>
    </w:p>
    <w:p w14:paraId="7FB16070" w14:textId="72A53178" w:rsidR="00224F0E" w:rsidRDefault="00F96277" w:rsidP="00CD639D">
      <w:pPr>
        <w:spacing w:line="240" w:lineRule="auto"/>
        <w:rPr>
          <w:bCs/>
        </w:rPr>
      </w:pPr>
      <w:r>
        <w:rPr>
          <w:b/>
        </w:rPr>
        <w:t>C</w:t>
      </w:r>
      <w:r w:rsidR="00C8102F">
        <w:rPr>
          <w:b/>
        </w:rPr>
        <w:t>ollectibles</w:t>
      </w:r>
      <w:r w:rsidR="00224F0E">
        <w:rPr>
          <w:b/>
        </w:rPr>
        <w:t xml:space="preserve">:  </w:t>
      </w:r>
      <w:r>
        <w:rPr>
          <w:bCs/>
        </w:rPr>
        <w:t xml:space="preserve">several vintage fishing reels, tin signs, First National Bank of Frankfort coin bank, </w:t>
      </w:r>
      <w:r w:rsidR="007641B7">
        <w:rPr>
          <w:bCs/>
        </w:rPr>
        <w:t xml:space="preserve">ANRI Italian wood music boxes, Beatles record albums, other old record albums, Jadeite pieces, Coke trays, marbles, 3 silverware sets, toy cars, Danbury Mint Hummel Umbrella Boy doll w/box, Hummel collectible plates, </w:t>
      </w:r>
      <w:proofErr w:type="spellStart"/>
      <w:r w:rsidR="007641B7">
        <w:rPr>
          <w:bCs/>
        </w:rPr>
        <w:t>Winterlein</w:t>
      </w:r>
      <w:proofErr w:type="spellEnd"/>
      <w:r w:rsidR="007641B7">
        <w:rPr>
          <w:bCs/>
        </w:rPr>
        <w:t xml:space="preserve"> metal lard can, Griswold meat and food chopper in box, Brownie ice skates, </w:t>
      </w:r>
      <w:r w:rsidR="00972F6D">
        <w:rPr>
          <w:bCs/>
        </w:rPr>
        <w:t xml:space="preserve">Del Monte California Packing wood crate, Ford adjustable wrench, Nickel Plate RR telegraph insulator, Radio Flyer wagon, Beehive smoker, 1901 Colfax newspaper, 1918 Dept. of Agriculture yearbook, 1929-30 Frankfort Schools report and photos, </w:t>
      </w:r>
      <w:proofErr w:type="spellStart"/>
      <w:r w:rsidR="00972F6D">
        <w:rPr>
          <w:bCs/>
        </w:rPr>
        <w:t>misc</w:t>
      </w:r>
      <w:proofErr w:type="spellEnd"/>
      <w:r w:rsidR="00972F6D">
        <w:rPr>
          <w:bCs/>
        </w:rPr>
        <w:t xml:space="preserve"> old photos, old school books some 1800’s, </w:t>
      </w:r>
      <w:r w:rsidR="00DD52FE">
        <w:rPr>
          <w:bCs/>
        </w:rPr>
        <w:t xml:space="preserve">Louisville Slugger little league bats, </w:t>
      </w:r>
      <w:r w:rsidR="00972F6D">
        <w:rPr>
          <w:bCs/>
        </w:rPr>
        <w:t>retro</w:t>
      </w:r>
      <w:r w:rsidR="00DD52FE">
        <w:rPr>
          <w:bCs/>
        </w:rPr>
        <w:t xml:space="preserve"> style</w:t>
      </w:r>
      <w:r w:rsidR="00972F6D">
        <w:rPr>
          <w:bCs/>
        </w:rPr>
        <w:t xml:space="preserve"> items including</w:t>
      </w:r>
      <w:r w:rsidR="00DD52FE">
        <w:rPr>
          <w:bCs/>
        </w:rPr>
        <w:t>:</w:t>
      </w:r>
      <w:r w:rsidR="00972F6D">
        <w:rPr>
          <w:bCs/>
        </w:rPr>
        <w:t xml:space="preserve"> cast i</w:t>
      </w:r>
      <w:r w:rsidR="00DD52FE">
        <w:rPr>
          <w:bCs/>
        </w:rPr>
        <w:t xml:space="preserve">ron toys, quart oil bottles, cast Harley Davidson signs, postcards, egg scale, galvanized tubs and buckets, and butter churns. </w:t>
      </w:r>
      <w:proofErr w:type="gramStart"/>
      <w:r w:rsidR="00DD52FE">
        <w:rPr>
          <w:bCs/>
        </w:rPr>
        <w:t>Plus</w:t>
      </w:r>
      <w:proofErr w:type="gramEnd"/>
      <w:r w:rsidR="00DD52FE">
        <w:rPr>
          <w:bCs/>
        </w:rPr>
        <w:t xml:space="preserve"> more.</w:t>
      </w:r>
    </w:p>
    <w:p w14:paraId="4667C0C7" w14:textId="3B2514E0" w:rsidR="00DD52FE" w:rsidRPr="00DD52FE" w:rsidRDefault="00DD52FE" w:rsidP="00CD639D">
      <w:pPr>
        <w:spacing w:line="240" w:lineRule="auto"/>
        <w:rPr>
          <w:bCs/>
        </w:rPr>
      </w:pPr>
      <w:r>
        <w:rPr>
          <w:b/>
        </w:rPr>
        <w:t>Jewelry:</w:t>
      </w:r>
      <w:r>
        <w:rPr>
          <w:bCs/>
        </w:rPr>
        <w:t xml:space="preserve">  Several pieces of sterling silver jewelry including necklaces, bracelets, rings, and earrings.</w:t>
      </w:r>
    </w:p>
    <w:p w14:paraId="62BB2D15" w14:textId="10099BBA" w:rsidR="00224F0E" w:rsidRDefault="000F1727" w:rsidP="00224F0E">
      <w:pPr>
        <w:spacing w:line="240" w:lineRule="auto"/>
      </w:pPr>
      <w:r>
        <w:t>T</w:t>
      </w:r>
      <w:r w:rsidR="00082013">
        <w:t xml:space="preserve">his is an online only auction. Bidding available online at </w:t>
      </w:r>
      <w:hyperlink r:id="rId5" w:history="1">
        <w:r w:rsidR="00082013" w:rsidRPr="00AE61CE">
          <w:rPr>
            <w:rStyle w:val="Hyperlink"/>
          </w:rPr>
          <w:t>www.lucasauctions.hibid.com</w:t>
        </w:r>
      </w:hyperlink>
      <w:r w:rsidR="00082013">
        <w:t xml:space="preserve">. Items </w:t>
      </w:r>
      <w:r w:rsidR="0062144D">
        <w:t>to be picked up</w:t>
      </w:r>
      <w:r w:rsidR="00082013">
        <w:t xml:space="preserve"> at the Tiki Hut Auction Center. Bidding </w:t>
      </w:r>
      <w:r w:rsidR="002E03E6">
        <w:t>begins soft close</w:t>
      </w:r>
      <w:r w:rsidR="00082013">
        <w:t xml:space="preserve"> </w:t>
      </w:r>
      <w:r w:rsidR="00DD52FE">
        <w:t>November 19</w:t>
      </w:r>
      <w:r w:rsidR="006973DD">
        <w:t>th</w:t>
      </w:r>
      <w:r w:rsidR="00E82A9A">
        <w:t xml:space="preserve"> </w:t>
      </w:r>
      <w:r w:rsidR="00082013">
        <w:t xml:space="preserve">at </w:t>
      </w:r>
      <w:r w:rsidR="00DD52FE">
        <w:t>7</w:t>
      </w:r>
      <w:r w:rsidR="00082013">
        <w:t xml:space="preserve">:00pm. </w:t>
      </w:r>
      <w:r w:rsidR="00224F0E" w:rsidRPr="00FD5FBD">
        <w:t>Call or text 765-652-3083 for more info. Terms of sale will be cash, Indiana check, or credit card. 1</w:t>
      </w:r>
      <w:r w:rsidR="00082013">
        <w:t>5</w:t>
      </w:r>
      <w:r w:rsidR="00224F0E" w:rsidRPr="00FD5FBD">
        <w:t xml:space="preserve">% Buyer Premium. </w:t>
      </w:r>
      <w:r>
        <w:t>It</w:t>
      </w:r>
      <w:r w:rsidR="00224F0E" w:rsidRPr="00FD5FBD">
        <w:t xml:space="preserve">ems to be removed </w:t>
      </w:r>
      <w:r w:rsidR="00DD52FE">
        <w:t>November 21st</w:t>
      </w:r>
      <w:r w:rsidR="002573CE">
        <w:t xml:space="preserve"> </w:t>
      </w:r>
      <w:r w:rsidR="001114F0">
        <w:t>1-</w:t>
      </w:r>
      <w:r w:rsidR="00DD52FE">
        <w:t>4</w:t>
      </w:r>
      <w:r w:rsidR="001114F0">
        <w:t>pm</w:t>
      </w:r>
      <w:r>
        <w:t xml:space="preserve"> </w:t>
      </w:r>
      <w:r w:rsidR="00224F0E" w:rsidRPr="00FD5FBD">
        <w:t xml:space="preserve">unless prior arrangements are made. Items sold as is-where is. </w:t>
      </w:r>
      <w:r w:rsidR="002E03E6">
        <w:t>Any questions call 765-652-3083.</w:t>
      </w:r>
    </w:p>
    <w:p w14:paraId="1555A14F" w14:textId="384670C1" w:rsidR="002E03E6" w:rsidRDefault="002E03E6" w:rsidP="002E03E6">
      <w:pPr>
        <w:spacing w:line="240" w:lineRule="auto"/>
        <w:jc w:val="center"/>
      </w:pPr>
      <w:r>
        <w:t>Follow on Facebook at Matt Lucas Auctioneering</w:t>
      </w:r>
    </w:p>
    <w:p w14:paraId="2274F34F" w14:textId="4E81C5AB" w:rsidR="00E82A9A" w:rsidRDefault="00224F0E" w:rsidP="00E82A9A">
      <w:pPr>
        <w:spacing w:line="240" w:lineRule="auto"/>
      </w:pPr>
      <w:r w:rsidRPr="00FD5FBD">
        <w:tab/>
      </w:r>
      <w:r w:rsidR="00082013">
        <w:tab/>
      </w:r>
      <w:r w:rsidR="00082013">
        <w:tab/>
      </w:r>
    </w:p>
    <w:p w14:paraId="470C9FD9" w14:textId="2E2D7F2F" w:rsidR="002E03E6" w:rsidRDefault="00224F0E" w:rsidP="00E82A9A">
      <w:pPr>
        <w:spacing w:line="240" w:lineRule="auto"/>
      </w:pPr>
      <w:r w:rsidRPr="00FD5FBD">
        <w:t>Matt Lucas AU11800027</w:t>
      </w:r>
      <w:r w:rsidR="002E03E6">
        <w:tab/>
      </w:r>
      <w:r w:rsidR="002E03E6">
        <w:tab/>
      </w:r>
      <w:r w:rsidR="002E03E6">
        <w:tab/>
      </w:r>
      <w:r w:rsidR="002E03E6">
        <w:tab/>
      </w:r>
      <w:r w:rsidRPr="00FD5FBD">
        <w:tab/>
      </w:r>
      <w:r w:rsidRPr="00FD5FBD">
        <w:tab/>
        <w:t xml:space="preserve">         Wyatt Lucas AU1800055</w:t>
      </w:r>
      <w:r w:rsidRPr="00FD5FBD">
        <w:tab/>
      </w:r>
    </w:p>
    <w:p w14:paraId="55A97A6B" w14:textId="719A49C3" w:rsidR="00224F0E" w:rsidRPr="009922DF" w:rsidRDefault="00224F0E" w:rsidP="00224F0E">
      <w:pPr>
        <w:spacing w:line="240" w:lineRule="auto"/>
        <w:rPr>
          <w:sz w:val="24"/>
          <w:szCs w:val="24"/>
        </w:rPr>
      </w:pPr>
      <w:r w:rsidRPr="00FD5FBD">
        <w:tab/>
      </w:r>
      <w:r w:rsidRPr="00FD5FBD">
        <w:tab/>
        <w:t xml:space="preserve">       </w:t>
      </w:r>
      <w:r>
        <w:rPr>
          <w:noProof/>
          <w:sz w:val="24"/>
          <w:szCs w:val="24"/>
        </w:rPr>
        <w:drawing>
          <wp:inline distT="0" distB="0" distL="0" distR="0" wp14:anchorId="61CA415F" wp14:editId="273AC5EF">
            <wp:extent cx="6705600" cy="1295400"/>
            <wp:effectExtent l="19050" t="0" r="0" b="0"/>
            <wp:docPr id="1" name="Picture 0" descr="new log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99" cy="12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F0E" w:rsidRPr="009922DF" w:rsidSect="005F2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0E"/>
    <w:rsid w:val="00003989"/>
    <w:rsid w:val="0001704C"/>
    <w:rsid w:val="00066DBB"/>
    <w:rsid w:val="00082013"/>
    <w:rsid w:val="000F1727"/>
    <w:rsid w:val="00105735"/>
    <w:rsid w:val="001114F0"/>
    <w:rsid w:val="001A2B57"/>
    <w:rsid w:val="00224F0E"/>
    <w:rsid w:val="002573CE"/>
    <w:rsid w:val="002B51E7"/>
    <w:rsid w:val="002D19CA"/>
    <w:rsid w:val="002E03E6"/>
    <w:rsid w:val="00324108"/>
    <w:rsid w:val="00456C9F"/>
    <w:rsid w:val="005306E1"/>
    <w:rsid w:val="005B463A"/>
    <w:rsid w:val="0062144D"/>
    <w:rsid w:val="006667F7"/>
    <w:rsid w:val="006973DD"/>
    <w:rsid w:val="006A27EA"/>
    <w:rsid w:val="0070790A"/>
    <w:rsid w:val="007641B7"/>
    <w:rsid w:val="00783BCB"/>
    <w:rsid w:val="00846786"/>
    <w:rsid w:val="0088352B"/>
    <w:rsid w:val="00932CDE"/>
    <w:rsid w:val="00972F6D"/>
    <w:rsid w:val="00B26684"/>
    <w:rsid w:val="00B56354"/>
    <w:rsid w:val="00B91D41"/>
    <w:rsid w:val="00BD1B7A"/>
    <w:rsid w:val="00C8102F"/>
    <w:rsid w:val="00CD639D"/>
    <w:rsid w:val="00D96337"/>
    <w:rsid w:val="00DD52FE"/>
    <w:rsid w:val="00E82A9A"/>
    <w:rsid w:val="00F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48A5"/>
  <w15:chartTrackingRefBased/>
  <w15:docId w15:val="{91986A7D-F983-47DC-99B2-84504F49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ucasauctions.hibid.com" TargetMode="External"/><Relationship Id="rId4" Type="http://schemas.openxmlformats.org/officeDocument/2006/relationships/hyperlink" Target="http://www.lucasauctions.hib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Lucas</dc:creator>
  <cp:keywords/>
  <dc:description/>
  <cp:lastModifiedBy>Suzy</cp:lastModifiedBy>
  <cp:revision>3</cp:revision>
  <cp:lastPrinted>2021-10-05T11:33:00Z</cp:lastPrinted>
  <dcterms:created xsi:type="dcterms:W3CDTF">2021-10-05T11:34:00Z</dcterms:created>
  <dcterms:modified xsi:type="dcterms:W3CDTF">2021-11-11T23:32:00Z</dcterms:modified>
</cp:coreProperties>
</file>