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DEFA" w14:textId="2E8E66CE" w:rsidR="0096391C" w:rsidRDefault="004E188C" w:rsidP="006319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1915">
        <w:rPr>
          <w:noProof/>
          <w:sz w:val="24"/>
          <w:szCs w:val="24"/>
        </w:rPr>
        <w:drawing>
          <wp:inline distT="0" distB="0" distL="0" distR="0" wp14:anchorId="4C1EB977" wp14:editId="26CC1736">
            <wp:extent cx="594360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CB96" w14:textId="426F166F" w:rsidR="00631915" w:rsidRDefault="00631915" w:rsidP="006319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CROSSROADS MARKET &amp; PUBLIC AUCTION WEEKLY PUBLIC AUCTION</w:t>
      </w:r>
    </w:p>
    <w:p w14:paraId="6E484B0D" w14:textId="2C1ABD1A" w:rsidR="009168B1" w:rsidRDefault="00631915" w:rsidP="00C141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COIN LISING FOR </w:t>
      </w:r>
      <w:r w:rsidR="00C14138">
        <w:rPr>
          <w:b/>
          <w:bCs/>
          <w:sz w:val="24"/>
          <w:szCs w:val="24"/>
        </w:rPr>
        <w:t>2</w:t>
      </w:r>
      <w:r w:rsidR="00E50707">
        <w:rPr>
          <w:b/>
          <w:bCs/>
          <w:sz w:val="24"/>
          <w:szCs w:val="24"/>
        </w:rPr>
        <w:t>7 MAY</w:t>
      </w:r>
      <w:r>
        <w:rPr>
          <w:b/>
          <w:bCs/>
          <w:sz w:val="24"/>
          <w:szCs w:val="24"/>
        </w:rPr>
        <w:t xml:space="preserve"> 2022-6:00 P.M.</w:t>
      </w:r>
    </w:p>
    <w:p w14:paraId="14EA164F" w14:textId="77777777" w:rsidR="00F55D34" w:rsidRDefault="00F55D34" w:rsidP="00C14138">
      <w:pPr>
        <w:jc w:val="center"/>
        <w:rPr>
          <w:sz w:val="24"/>
          <w:szCs w:val="24"/>
        </w:rPr>
      </w:pPr>
    </w:p>
    <w:p w14:paraId="6D966495" w14:textId="35C7F9E6" w:rsidR="00A34A65" w:rsidRDefault="00204DBF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$7.00 LOT EISENHOWER DOLLARS</w:t>
      </w:r>
    </w:p>
    <w:p w14:paraId="53CAC9C4" w14:textId="4A30E04C" w:rsidR="00204DBF" w:rsidRDefault="00204DBF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$7.00 LOT EISENHOWER</w:t>
      </w:r>
      <w:r w:rsidR="00DC7726">
        <w:rPr>
          <w:sz w:val="24"/>
          <w:szCs w:val="24"/>
        </w:rPr>
        <w:t xml:space="preserve"> BICENTENNIAL</w:t>
      </w:r>
      <w:r>
        <w:rPr>
          <w:sz w:val="24"/>
          <w:szCs w:val="24"/>
        </w:rPr>
        <w:t xml:space="preserve"> DOLLARS</w:t>
      </w:r>
    </w:p>
    <w:p w14:paraId="5CB568DF" w14:textId="7ACEE2F0" w:rsidR="00204DBF" w:rsidRDefault="00204DBF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(2) $14.00 LOTS SUSAN B. ANTHONY DOLLAR COINS, BUYER’S CHOICE</w:t>
      </w:r>
    </w:p>
    <w:p w14:paraId="4ADA4C7C" w14:textId="79F18EDE" w:rsidR="00204DBF" w:rsidRDefault="00204DBF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$7.00 LOT PRESIDENTIAL DOLLAR COINS</w:t>
      </w:r>
    </w:p>
    <w:p w14:paraId="4302CF9D" w14:textId="6B7BEF53" w:rsidR="00204DBF" w:rsidRDefault="00204DBF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(2) $7.00 LOTS PRESIDENTIAL DOLLAR COINS &amp; SUSAN B. ANTHONY COINS</w:t>
      </w:r>
    </w:p>
    <w:p w14:paraId="0C99408C" w14:textId="544D387F" w:rsidR="00204DBF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PARTIAL BOOK-(16) PRESIDENTIAL DOLLAR COINS</w:t>
      </w:r>
    </w:p>
    <w:p w14:paraId="317D522E" w14:textId="1B9D3D1D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(5) $7.00 BICENTENNIAL HALVES LOTS, BUYER’S CHOICE</w:t>
      </w:r>
    </w:p>
    <w:p w14:paraId="5969BF4B" w14:textId="7A3E324F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(4) $7.00 BICENTENNAIL QUARTER LOTS, BUYER’S CHOICE</w:t>
      </w:r>
    </w:p>
    <w:p w14:paraId="3F1D0A6B" w14:textId="377EB3AA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(2) LOTS-10 INDIAN HEAD CENTS, BUYER’S CHOICE</w:t>
      </w:r>
    </w:p>
    <w:p w14:paraId="12BF5E92" w14:textId="49D3A380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LOT:  (26) BUFFALO NICKELS</w:t>
      </w:r>
    </w:p>
    <w:p w14:paraId="5734507F" w14:textId="091AEBB7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LOT:  (9) WARTIME NICKELS</w:t>
      </w:r>
    </w:p>
    <w:p w14:paraId="68D18AB8" w14:textId="6140788C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LOT:  (34) V-NICKELS, ASSORTED DATES</w:t>
      </w:r>
    </w:p>
    <w:p w14:paraId="015D74CB" w14:textId="7A5892B5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LOT:  $7.00 JEFFERSON NICKELS</w:t>
      </w:r>
    </w:p>
    <w:p w14:paraId="33011FB2" w14:textId="3AF05D6C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(2) $3.00 LOTS WHEAT CENTS, BUYER’S CHOICE</w:t>
      </w:r>
    </w:p>
    <w:p w14:paraId="323CC3EA" w14:textId="78F70115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PARTIAL BOOK-WASHINGTON QUARTERS STATE COLLECTION VOL. I-1999-2003 ($12.50)</w:t>
      </w:r>
    </w:p>
    <w:p w14:paraId="36F17C8A" w14:textId="4F7EB2F8" w:rsidR="00492B0C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PARTIAL BOOK-WASHINGTON QUARTERS STATE COLLECTION VOL II-2004-2008 ($8.75)</w:t>
      </w:r>
    </w:p>
    <w:p w14:paraId="4AA4B7D3" w14:textId="3F6048B9" w:rsidR="00492B0C" w:rsidRPr="00204DBF" w:rsidRDefault="00492B0C" w:rsidP="00204DB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(10) ROLLS UNC WASHINGTON STATE QUARTERS, BUYER’S CHOICE (CA, CO, FLA, HI, IOWA, MI, OK, OR, TX &amp; WEST VA)</w:t>
      </w:r>
    </w:p>
    <w:p w14:paraId="0D28F24B" w14:textId="77777777" w:rsidR="00A34A65" w:rsidRPr="00A34A65" w:rsidRDefault="00A34A65" w:rsidP="00A34A65">
      <w:pPr>
        <w:pStyle w:val="ListParagraph"/>
        <w:rPr>
          <w:sz w:val="24"/>
          <w:szCs w:val="24"/>
        </w:rPr>
      </w:pPr>
    </w:p>
    <w:sectPr w:rsidR="00A34A65" w:rsidRPr="00A3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34C"/>
    <w:multiLevelType w:val="hybridMultilevel"/>
    <w:tmpl w:val="6338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889"/>
    <w:multiLevelType w:val="hybridMultilevel"/>
    <w:tmpl w:val="20385A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B0803"/>
    <w:multiLevelType w:val="hybridMultilevel"/>
    <w:tmpl w:val="6A4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2F1E"/>
    <w:multiLevelType w:val="hybridMultilevel"/>
    <w:tmpl w:val="7A5EE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5043F0"/>
    <w:multiLevelType w:val="hybridMultilevel"/>
    <w:tmpl w:val="0C628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750E9"/>
    <w:multiLevelType w:val="hybridMultilevel"/>
    <w:tmpl w:val="A52AD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41BF4"/>
    <w:multiLevelType w:val="hybridMultilevel"/>
    <w:tmpl w:val="1298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F620D"/>
    <w:multiLevelType w:val="hybridMultilevel"/>
    <w:tmpl w:val="BEB8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172494">
    <w:abstractNumId w:val="6"/>
  </w:num>
  <w:num w:numId="2" w16cid:durableId="442309990">
    <w:abstractNumId w:val="1"/>
  </w:num>
  <w:num w:numId="3" w16cid:durableId="519274381">
    <w:abstractNumId w:val="4"/>
  </w:num>
  <w:num w:numId="4" w16cid:durableId="1385719854">
    <w:abstractNumId w:val="7"/>
  </w:num>
  <w:num w:numId="5" w16cid:durableId="2004158755">
    <w:abstractNumId w:val="3"/>
  </w:num>
  <w:num w:numId="6" w16cid:durableId="508716299">
    <w:abstractNumId w:val="2"/>
  </w:num>
  <w:num w:numId="7" w16cid:durableId="1661499662">
    <w:abstractNumId w:val="5"/>
  </w:num>
  <w:num w:numId="8" w16cid:durableId="192082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15"/>
    <w:rsid w:val="00091715"/>
    <w:rsid w:val="00144861"/>
    <w:rsid w:val="00194CC9"/>
    <w:rsid w:val="001D3A55"/>
    <w:rsid w:val="00204DBF"/>
    <w:rsid w:val="00492B0C"/>
    <w:rsid w:val="004E188C"/>
    <w:rsid w:val="00507849"/>
    <w:rsid w:val="00593BB7"/>
    <w:rsid w:val="00631915"/>
    <w:rsid w:val="008408D5"/>
    <w:rsid w:val="008D1ACE"/>
    <w:rsid w:val="009168B1"/>
    <w:rsid w:val="0093501E"/>
    <w:rsid w:val="0096391C"/>
    <w:rsid w:val="0096676A"/>
    <w:rsid w:val="00991C90"/>
    <w:rsid w:val="00A34A65"/>
    <w:rsid w:val="00A94650"/>
    <w:rsid w:val="00C14138"/>
    <w:rsid w:val="00CE1D1B"/>
    <w:rsid w:val="00D806DC"/>
    <w:rsid w:val="00D9591A"/>
    <w:rsid w:val="00DC7726"/>
    <w:rsid w:val="00E50707"/>
    <w:rsid w:val="00F5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8523"/>
  <w15:chartTrackingRefBased/>
  <w15:docId w15:val="{3F0B2FAC-4FE1-4DAA-9E0A-EFEF68D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10</cp:revision>
  <cp:lastPrinted>2022-05-18T17:57:00Z</cp:lastPrinted>
  <dcterms:created xsi:type="dcterms:W3CDTF">2022-05-17T19:25:00Z</dcterms:created>
  <dcterms:modified xsi:type="dcterms:W3CDTF">2022-05-18T18:12:00Z</dcterms:modified>
</cp:coreProperties>
</file>